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0F" w:rsidRPr="00F17789" w:rsidRDefault="002C570F">
      <w:pPr>
        <w:rPr>
          <w:rFonts w:asciiTheme="minorHAnsi" w:hAnsiTheme="minorHAnsi"/>
          <w:sz w:val="22"/>
          <w:szCs w:val="22"/>
        </w:rPr>
      </w:pPr>
      <w:r w:rsidRPr="00F17789">
        <w:rPr>
          <w:rFonts w:asciiTheme="minorHAnsi" w:hAnsiTheme="minorHAnsi"/>
          <w:sz w:val="22"/>
          <w:szCs w:val="22"/>
        </w:rPr>
        <w:t>This tool is provided as a template</w:t>
      </w:r>
      <w:r w:rsidR="006E5E93" w:rsidRPr="00F17789">
        <w:rPr>
          <w:rFonts w:asciiTheme="minorHAnsi" w:hAnsiTheme="minorHAnsi"/>
          <w:sz w:val="22"/>
          <w:szCs w:val="22"/>
        </w:rPr>
        <w:t xml:space="preserve"> for those that don’t have one</w:t>
      </w:r>
      <w:r w:rsidRPr="00F17789">
        <w:rPr>
          <w:rFonts w:asciiTheme="minorHAnsi" w:hAnsiTheme="minorHAnsi"/>
          <w:sz w:val="22"/>
          <w:szCs w:val="22"/>
        </w:rPr>
        <w:t>. You should modify it so that it is appropriate for your study.</w:t>
      </w:r>
    </w:p>
    <w:p w:rsidR="00F17789" w:rsidRPr="00F17789" w:rsidRDefault="00F17789">
      <w:pPr>
        <w:rPr>
          <w:rFonts w:asciiTheme="minorHAnsi" w:hAnsiTheme="minorHAnsi"/>
          <w:sz w:val="22"/>
          <w:szCs w:val="22"/>
        </w:rPr>
      </w:pPr>
    </w:p>
    <w:p w:rsidR="002C570F" w:rsidRPr="00F17789" w:rsidRDefault="00BA01EA" w:rsidP="007245AE">
      <w:pPr>
        <w:pStyle w:val="Default"/>
        <w:spacing w:after="240"/>
        <w:rPr>
          <w:rFonts w:asciiTheme="minorHAnsi" w:hAnsiTheme="minorHAnsi"/>
          <w:sz w:val="22"/>
          <w:szCs w:val="22"/>
        </w:rPr>
      </w:pPr>
      <w:r>
        <w:rPr>
          <w:rFonts w:asciiTheme="minorHAnsi" w:hAnsiTheme="minorHAnsi"/>
          <w:sz w:val="22"/>
          <w:szCs w:val="22"/>
        </w:rPr>
        <w:t>NIH defines k</w:t>
      </w:r>
      <w:r w:rsidR="007245AE" w:rsidRPr="007245AE">
        <w:rPr>
          <w:rFonts w:asciiTheme="minorHAnsi" w:hAnsiTheme="minorHAnsi"/>
          <w:sz w:val="22"/>
          <w:szCs w:val="22"/>
        </w:rPr>
        <w:t>ey personnel</w:t>
      </w:r>
      <w:r w:rsidR="007245AE">
        <w:rPr>
          <w:rFonts w:asciiTheme="minorHAnsi" w:hAnsiTheme="minorHAnsi"/>
          <w:sz w:val="22"/>
          <w:szCs w:val="22"/>
        </w:rPr>
        <w:t xml:space="preserve"> as i</w:t>
      </w:r>
      <w:r w:rsidR="007245AE" w:rsidRPr="007245AE">
        <w:rPr>
          <w:rFonts w:asciiTheme="minorHAnsi" w:hAnsiTheme="minorHAnsi"/>
          <w:sz w:val="22"/>
          <w:szCs w:val="22"/>
        </w:rPr>
        <w:t xml:space="preserve">ndividuals who are involved in the design and conduct of NIH-funded human subjects’ clinical research. This includes all individuals named on the Form FDA 1572 or Investigator Agreement and any clinical research site personnel who have more than minimal involvement with the conduct of the research (performing study evaluations or procedures or providing intervention) or more than minimal study conduct-related contact with study </w:t>
      </w:r>
      <w:bookmarkStart w:id="0" w:name="_GoBack"/>
      <w:bookmarkEnd w:id="0"/>
      <w:r w:rsidR="007245AE" w:rsidRPr="007245AE">
        <w:rPr>
          <w:rFonts w:asciiTheme="minorHAnsi" w:hAnsiTheme="minorHAnsi"/>
          <w:sz w:val="22"/>
          <w:szCs w:val="22"/>
        </w:rPr>
        <w:t>subjects or confidential study data, records, or specimens.</w:t>
      </w:r>
    </w:p>
    <w:p w:rsidR="00304866" w:rsidRPr="00F17789" w:rsidRDefault="00DD605B">
      <w:pPr>
        <w:rPr>
          <w:rFonts w:asciiTheme="minorHAnsi" w:hAnsiTheme="minorHAnsi"/>
          <w:sz w:val="22"/>
          <w:szCs w:val="22"/>
        </w:rPr>
      </w:pPr>
      <w:r>
        <w:rPr>
          <w:rFonts w:asciiTheme="minorHAnsi" w:hAnsiTheme="minorHAnsi"/>
          <w:sz w:val="22"/>
          <w:szCs w:val="22"/>
        </w:rPr>
        <w:t>U</w:t>
      </w:r>
      <w:r w:rsidR="00D11DFB" w:rsidRPr="00F17789">
        <w:rPr>
          <w:rFonts w:asciiTheme="minorHAnsi" w:hAnsiTheme="minorHAnsi"/>
          <w:sz w:val="22"/>
          <w:szCs w:val="22"/>
        </w:rPr>
        <w:t>se the following information to facilitate the completion of the Staff Signature and D</w:t>
      </w:r>
      <w:r w:rsidR="009414F3" w:rsidRPr="00F17789">
        <w:rPr>
          <w:rFonts w:asciiTheme="minorHAnsi" w:hAnsiTheme="minorHAnsi"/>
          <w:sz w:val="22"/>
          <w:szCs w:val="22"/>
        </w:rPr>
        <w:t>elegation of Responsibility Log.</w:t>
      </w:r>
    </w:p>
    <w:p w:rsidR="00C05E44" w:rsidRPr="00F17789" w:rsidRDefault="00C05E44" w:rsidP="00C05E44">
      <w:pPr>
        <w:rPr>
          <w:rFonts w:asciiTheme="minorHAnsi" w:hAnsiTheme="minorHAnsi"/>
          <w:sz w:val="22"/>
          <w:szCs w:val="22"/>
        </w:rPr>
      </w:pPr>
    </w:p>
    <w:p w:rsidR="00C05E44" w:rsidRPr="00F17789" w:rsidRDefault="00C05E44">
      <w:pPr>
        <w:rPr>
          <w:rFonts w:asciiTheme="minorHAnsi" w:hAnsiTheme="minorHAnsi"/>
          <w:b/>
          <w:sz w:val="22"/>
          <w:szCs w:val="22"/>
        </w:rPr>
      </w:pPr>
      <w:r w:rsidRPr="00F17789">
        <w:rPr>
          <w:rFonts w:asciiTheme="minorHAnsi" w:hAnsiTheme="minorHAnsi"/>
          <w:b/>
          <w:sz w:val="22"/>
          <w:szCs w:val="22"/>
        </w:rPr>
        <w:t>Principal Investigator, Protocol Title, and IRB Number</w:t>
      </w:r>
    </w:p>
    <w:p w:rsidR="00C05E44" w:rsidRPr="00F17789" w:rsidRDefault="00C05E44">
      <w:pPr>
        <w:rPr>
          <w:rFonts w:asciiTheme="minorHAnsi" w:hAnsiTheme="minorHAnsi"/>
          <w:sz w:val="22"/>
          <w:szCs w:val="22"/>
        </w:rPr>
      </w:pPr>
      <w:r w:rsidRPr="00F17789">
        <w:rPr>
          <w:rFonts w:asciiTheme="minorHAnsi" w:hAnsiTheme="minorHAnsi"/>
          <w:sz w:val="22"/>
          <w:szCs w:val="22"/>
        </w:rPr>
        <w:t xml:space="preserve">The Principal Investigator’s name, the Protocol Title and IRB Number should be </w:t>
      </w:r>
      <w:r w:rsidR="00761719">
        <w:rPr>
          <w:rFonts w:asciiTheme="minorHAnsi" w:hAnsiTheme="minorHAnsi"/>
          <w:sz w:val="22"/>
          <w:szCs w:val="22"/>
        </w:rPr>
        <w:t>added</w:t>
      </w:r>
      <w:r w:rsidRPr="00F17789">
        <w:rPr>
          <w:rFonts w:asciiTheme="minorHAnsi" w:hAnsiTheme="minorHAnsi"/>
          <w:sz w:val="22"/>
          <w:szCs w:val="22"/>
        </w:rPr>
        <w:t xml:space="preserve"> into the header of the document</w:t>
      </w:r>
    </w:p>
    <w:p w:rsidR="00C05E44" w:rsidRPr="00F17789" w:rsidRDefault="00C05E44">
      <w:pPr>
        <w:rPr>
          <w:rFonts w:asciiTheme="minorHAnsi" w:hAnsiTheme="minorHAnsi"/>
          <w:sz w:val="22"/>
          <w:szCs w:val="22"/>
        </w:rPr>
      </w:pPr>
    </w:p>
    <w:p w:rsidR="009414F3" w:rsidRPr="00F17789" w:rsidRDefault="009414F3">
      <w:pPr>
        <w:rPr>
          <w:rFonts w:asciiTheme="minorHAnsi" w:hAnsiTheme="minorHAnsi"/>
          <w:sz w:val="22"/>
          <w:szCs w:val="22"/>
        </w:rPr>
      </w:pPr>
      <w:r w:rsidRPr="00F17789">
        <w:rPr>
          <w:rFonts w:asciiTheme="minorHAnsi" w:hAnsiTheme="minorHAnsi"/>
          <w:b/>
          <w:sz w:val="22"/>
          <w:szCs w:val="22"/>
        </w:rPr>
        <w:t>Print Name</w:t>
      </w:r>
      <w:r w:rsidR="00C40A2C" w:rsidRPr="00F17789">
        <w:rPr>
          <w:rFonts w:asciiTheme="minorHAnsi" w:hAnsiTheme="minorHAnsi"/>
          <w:b/>
          <w:sz w:val="22"/>
          <w:szCs w:val="22"/>
        </w:rPr>
        <w:t>, Signature, and Initials</w:t>
      </w:r>
    </w:p>
    <w:p w:rsidR="00C40A2C" w:rsidRPr="00F17789" w:rsidRDefault="009414F3">
      <w:pPr>
        <w:rPr>
          <w:rFonts w:asciiTheme="minorHAnsi" w:hAnsiTheme="minorHAnsi"/>
          <w:sz w:val="22"/>
          <w:szCs w:val="22"/>
        </w:rPr>
      </w:pPr>
      <w:r w:rsidRPr="00F17789">
        <w:rPr>
          <w:rFonts w:asciiTheme="minorHAnsi" w:hAnsiTheme="minorHAnsi"/>
          <w:sz w:val="22"/>
          <w:szCs w:val="22"/>
        </w:rPr>
        <w:t xml:space="preserve">All staff </w:t>
      </w:r>
      <w:r w:rsidR="008C4D8E">
        <w:rPr>
          <w:rFonts w:asciiTheme="minorHAnsi" w:hAnsiTheme="minorHAnsi"/>
          <w:sz w:val="22"/>
          <w:szCs w:val="22"/>
        </w:rPr>
        <w:t>who have been delegated any task related to the protocol should be listed</w:t>
      </w:r>
      <w:r w:rsidR="00D35579">
        <w:rPr>
          <w:rFonts w:asciiTheme="minorHAnsi" w:hAnsiTheme="minorHAnsi"/>
          <w:sz w:val="22"/>
          <w:szCs w:val="22"/>
        </w:rPr>
        <w:t xml:space="preserve"> on this l</w:t>
      </w:r>
      <w:r w:rsidR="00CE7749">
        <w:rPr>
          <w:rFonts w:asciiTheme="minorHAnsi" w:hAnsiTheme="minorHAnsi"/>
          <w:sz w:val="22"/>
          <w:szCs w:val="22"/>
        </w:rPr>
        <w:t>og</w:t>
      </w:r>
      <w:r w:rsidR="008C4D8E">
        <w:rPr>
          <w:rFonts w:asciiTheme="minorHAnsi" w:hAnsiTheme="minorHAnsi"/>
          <w:sz w:val="22"/>
          <w:szCs w:val="22"/>
        </w:rPr>
        <w:t>. This includes PI,</w:t>
      </w:r>
      <w:r w:rsidR="007245AE">
        <w:rPr>
          <w:rFonts w:asciiTheme="minorHAnsi" w:hAnsiTheme="minorHAnsi"/>
          <w:sz w:val="22"/>
          <w:szCs w:val="22"/>
        </w:rPr>
        <w:t xml:space="preserve"> Sub</w:t>
      </w:r>
      <w:r w:rsidRPr="00F17789">
        <w:rPr>
          <w:rFonts w:asciiTheme="minorHAnsi" w:hAnsiTheme="minorHAnsi"/>
          <w:sz w:val="22"/>
          <w:szCs w:val="22"/>
        </w:rPr>
        <w:t>-Inves</w:t>
      </w:r>
      <w:r w:rsidR="007245AE">
        <w:rPr>
          <w:rFonts w:asciiTheme="minorHAnsi" w:hAnsiTheme="minorHAnsi"/>
          <w:sz w:val="22"/>
          <w:szCs w:val="22"/>
        </w:rPr>
        <w:t xml:space="preserve">tigators, Research Nurses and </w:t>
      </w:r>
      <w:r w:rsidRPr="00F17789">
        <w:rPr>
          <w:rFonts w:asciiTheme="minorHAnsi" w:hAnsiTheme="minorHAnsi"/>
          <w:sz w:val="22"/>
          <w:szCs w:val="22"/>
        </w:rPr>
        <w:t>Coordinators, Research Fellow</w:t>
      </w:r>
      <w:r w:rsidR="007245AE">
        <w:rPr>
          <w:rFonts w:asciiTheme="minorHAnsi" w:hAnsiTheme="minorHAnsi"/>
          <w:sz w:val="22"/>
          <w:szCs w:val="22"/>
        </w:rPr>
        <w:t>s</w:t>
      </w:r>
      <w:r w:rsidRPr="00F17789">
        <w:rPr>
          <w:rFonts w:asciiTheme="minorHAnsi" w:hAnsiTheme="minorHAnsi"/>
          <w:sz w:val="22"/>
          <w:szCs w:val="22"/>
        </w:rPr>
        <w:t xml:space="preserve"> and Residents, Regulatory Coordinators, students (medical, dental, nursing, und</w:t>
      </w:r>
      <w:r w:rsidR="00C40A2C" w:rsidRPr="00F17789">
        <w:rPr>
          <w:rFonts w:asciiTheme="minorHAnsi" w:hAnsiTheme="minorHAnsi"/>
          <w:sz w:val="22"/>
          <w:szCs w:val="22"/>
        </w:rPr>
        <w:t>ergraduate, etc.) and any other individual who is considered key study person</w:t>
      </w:r>
      <w:r w:rsidR="00DD605B">
        <w:rPr>
          <w:rFonts w:asciiTheme="minorHAnsi" w:hAnsiTheme="minorHAnsi"/>
          <w:sz w:val="22"/>
          <w:szCs w:val="22"/>
        </w:rPr>
        <w:t>nel must be listed in this log.</w:t>
      </w:r>
      <w:r w:rsidR="008C4D8E">
        <w:rPr>
          <w:rFonts w:asciiTheme="minorHAnsi" w:hAnsiTheme="minorHAnsi"/>
          <w:sz w:val="22"/>
          <w:szCs w:val="22"/>
        </w:rPr>
        <w:t xml:space="preserve"> Changes must be approved by the PI before they are implemented.</w:t>
      </w:r>
    </w:p>
    <w:p w:rsidR="00DD605B" w:rsidRPr="00F17789" w:rsidRDefault="00DD605B" w:rsidP="00DD605B">
      <w:pPr>
        <w:pStyle w:val="ListParagraph"/>
        <w:rPr>
          <w:rFonts w:asciiTheme="minorHAnsi" w:hAnsiTheme="minorHAnsi"/>
          <w:sz w:val="22"/>
          <w:szCs w:val="22"/>
        </w:rPr>
      </w:pPr>
    </w:p>
    <w:p w:rsidR="00C40A2C" w:rsidRDefault="007B3203" w:rsidP="00C40A2C">
      <w:pPr>
        <w:rPr>
          <w:rFonts w:asciiTheme="minorHAnsi" w:hAnsiTheme="minorHAnsi"/>
          <w:b/>
          <w:sz w:val="22"/>
          <w:szCs w:val="22"/>
        </w:rPr>
      </w:pPr>
      <w:r w:rsidRPr="007B3203">
        <w:rPr>
          <w:rFonts w:asciiTheme="minorHAnsi" w:hAnsiTheme="minorHAnsi"/>
          <w:b/>
          <w:sz w:val="22"/>
          <w:szCs w:val="22"/>
        </w:rPr>
        <w:t>Study Role</w:t>
      </w:r>
    </w:p>
    <w:p w:rsidR="007B3203" w:rsidRPr="007B3203" w:rsidRDefault="007B3203" w:rsidP="00C40A2C">
      <w:pPr>
        <w:rPr>
          <w:rFonts w:asciiTheme="minorHAnsi" w:hAnsiTheme="minorHAnsi"/>
          <w:sz w:val="22"/>
          <w:szCs w:val="22"/>
        </w:rPr>
      </w:pPr>
      <w:r w:rsidRPr="007B3203">
        <w:rPr>
          <w:rFonts w:asciiTheme="minorHAnsi" w:hAnsiTheme="minorHAnsi"/>
          <w:sz w:val="22"/>
          <w:szCs w:val="22"/>
        </w:rPr>
        <w:t>Indicate the role for this study</w:t>
      </w:r>
      <w:r w:rsidR="00761719">
        <w:rPr>
          <w:rFonts w:asciiTheme="minorHAnsi" w:hAnsiTheme="minorHAnsi"/>
          <w:sz w:val="22"/>
          <w:szCs w:val="22"/>
        </w:rPr>
        <w:t>.</w:t>
      </w:r>
      <w:r w:rsidR="008C4D8E">
        <w:rPr>
          <w:rFonts w:asciiTheme="minorHAnsi" w:hAnsiTheme="minorHAnsi"/>
          <w:sz w:val="22"/>
          <w:szCs w:val="22"/>
        </w:rPr>
        <w:t xml:space="preserve"> Some examples are provided in the key on the form.</w:t>
      </w:r>
    </w:p>
    <w:p w:rsidR="007B3203" w:rsidRPr="007B3203" w:rsidRDefault="007B3203" w:rsidP="00C40A2C">
      <w:pPr>
        <w:rPr>
          <w:rFonts w:asciiTheme="minorHAnsi" w:hAnsiTheme="minorHAnsi"/>
          <w:b/>
          <w:sz w:val="22"/>
          <w:szCs w:val="22"/>
        </w:rPr>
      </w:pPr>
    </w:p>
    <w:p w:rsidR="00C05E44" w:rsidRPr="007B3203" w:rsidRDefault="007B3203" w:rsidP="00C40A2C">
      <w:pPr>
        <w:rPr>
          <w:rFonts w:asciiTheme="minorHAnsi" w:hAnsiTheme="minorHAnsi"/>
          <w:b/>
          <w:sz w:val="22"/>
          <w:szCs w:val="22"/>
        </w:rPr>
      </w:pPr>
      <w:r w:rsidRPr="007B3203">
        <w:rPr>
          <w:rFonts w:asciiTheme="minorHAnsi" w:hAnsiTheme="minorHAnsi"/>
          <w:b/>
          <w:sz w:val="22"/>
          <w:szCs w:val="22"/>
        </w:rPr>
        <w:t xml:space="preserve">Study Specific </w:t>
      </w:r>
      <w:r w:rsidR="00C05E44" w:rsidRPr="007B3203">
        <w:rPr>
          <w:rFonts w:asciiTheme="minorHAnsi" w:hAnsiTheme="minorHAnsi"/>
          <w:b/>
          <w:sz w:val="22"/>
          <w:szCs w:val="22"/>
        </w:rPr>
        <w:t>Responsibilities</w:t>
      </w:r>
    </w:p>
    <w:p w:rsidR="00C05E44" w:rsidRPr="00F17789" w:rsidRDefault="00C05E44" w:rsidP="00C40A2C">
      <w:pPr>
        <w:rPr>
          <w:rFonts w:asciiTheme="minorHAnsi" w:hAnsiTheme="minorHAnsi"/>
          <w:sz w:val="22"/>
          <w:szCs w:val="22"/>
        </w:rPr>
      </w:pPr>
      <w:r w:rsidRPr="00F17789">
        <w:rPr>
          <w:rFonts w:asciiTheme="minorHAnsi" w:hAnsiTheme="minorHAnsi"/>
          <w:sz w:val="22"/>
          <w:szCs w:val="22"/>
        </w:rPr>
        <w:t xml:space="preserve">This section should identify the responsibilities as </w:t>
      </w:r>
      <w:r w:rsidR="008C4D8E">
        <w:rPr>
          <w:rFonts w:asciiTheme="minorHAnsi" w:hAnsiTheme="minorHAnsi"/>
          <w:sz w:val="22"/>
          <w:szCs w:val="22"/>
        </w:rPr>
        <w:t>listed in the</w:t>
      </w:r>
      <w:r w:rsidRPr="00F17789">
        <w:rPr>
          <w:rFonts w:asciiTheme="minorHAnsi" w:hAnsiTheme="minorHAnsi"/>
          <w:sz w:val="22"/>
          <w:szCs w:val="22"/>
        </w:rPr>
        <w:t xml:space="preserve"> table found at the bottom of the document.  The key </w:t>
      </w:r>
      <w:r w:rsidR="008C4D8E">
        <w:rPr>
          <w:rFonts w:asciiTheme="minorHAnsi" w:hAnsiTheme="minorHAnsi"/>
          <w:sz w:val="22"/>
          <w:szCs w:val="22"/>
        </w:rPr>
        <w:t xml:space="preserve">is provided as an </w:t>
      </w:r>
      <w:r w:rsidRPr="00F17789">
        <w:rPr>
          <w:rFonts w:asciiTheme="minorHAnsi" w:hAnsiTheme="minorHAnsi"/>
          <w:sz w:val="22"/>
          <w:szCs w:val="22"/>
        </w:rPr>
        <w:t>example</w:t>
      </w:r>
      <w:r w:rsidR="008C4D8E">
        <w:rPr>
          <w:rFonts w:asciiTheme="minorHAnsi" w:hAnsiTheme="minorHAnsi"/>
          <w:sz w:val="22"/>
          <w:szCs w:val="22"/>
        </w:rPr>
        <w:t xml:space="preserve"> and may be c</w:t>
      </w:r>
      <w:r w:rsidRPr="00F17789">
        <w:rPr>
          <w:rFonts w:asciiTheme="minorHAnsi" w:hAnsiTheme="minorHAnsi"/>
          <w:sz w:val="22"/>
          <w:szCs w:val="22"/>
        </w:rPr>
        <w:t xml:space="preserve">hanged to </w:t>
      </w:r>
      <w:r w:rsidR="008C4D8E">
        <w:rPr>
          <w:rFonts w:asciiTheme="minorHAnsi" w:hAnsiTheme="minorHAnsi"/>
          <w:sz w:val="22"/>
          <w:szCs w:val="22"/>
        </w:rPr>
        <w:t>more accurately reflect your protocol if desired.</w:t>
      </w:r>
      <w:r w:rsidRPr="00F17789">
        <w:rPr>
          <w:rFonts w:asciiTheme="minorHAnsi" w:hAnsiTheme="minorHAnsi"/>
          <w:sz w:val="22"/>
          <w:szCs w:val="22"/>
        </w:rPr>
        <w:t xml:space="preserve">  </w:t>
      </w:r>
    </w:p>
    <w:p w:rsidR="00C05E44" w:rsidRPr="00F17789" w:rsidRDefault="00C05E44" w:rsidP="00C40A2C">
      <w:pPr>
        <w:rPr>
          <w:rFonts w:asciiTheme="minorHAnsi" w:hAnsiTheme="minorHAnsi"/>
          <w:sz w:val="22"/>
          <w:szCs w:val="22"/>
        </w:rPr>
      </w:pPr>
    </w:p>
    <w:p w:rsidR="00C05E44" w:rsidRPr="00F17789" w:rsidRDefault="00523A42" w:rsidP="00C05E44">
      <w:pPr>
        <w:rPr>
          <w:rFonts w:asciiTheme="minorHAnsi" w:hAnsiTheme="minorHAnsi"/>
          <w:sz w:val="22"/>
          <w:szCs w:val="22"/>
        </w:rPr>
      </w:pPr>
      <w:r>
        <w:rPr>
          <w:rFonts w:asciiTheme="minorHAnsi" w:hAnsiTheme="minorHAnsi"/>
          <w:b/>
          <w:sz w:val="22"/>
          <w:szCs w:val="22"/>
        </w:rPr>
        <w:t>Start Date</w:t>
      </w:r>
    </w:p>
    <w:p w:rsidR="00B80EFC" w:rsidRDefault="00B80EFC" w:rsidP="00C05E44">
      <w:pPr>
        <w:rPr>
          <w:rFonts w:asciiTheme="minorHAnsi" w:hAnsiTheme="minorHAnsi"/>
          <w:sz w:val="22"/>
          <w:szCs w:val="22"/>
        </w:rPr>
      </w:pPr>
      <w:r w:rsidRPr="00F17789">
        <w:rPr>
          <w:rFonts w:asciiTheme="minorHAnsi" w:hAnsiTheme="minorHAnsi"/>
          <w:sz w:val="22"/>
          <w:szCs w:val="22"/>
        </w:rPr>
        <w:t xml:space="preserve">The Start Date refers to the date that the individual has been </w:t>
      </w:r>
      <w:r w:rsidR="00DD605B">
        <w:rPr>
          <w:rFonts w:asciiTheme="minorHAnsi" w:hAnsiTheme="minorHAnsi"/>
          <w:sz w:val="22"/>
          <w:szCs w:val="22"/>
        </w:rPr>
        <w:t>delegated the task by the PI</w:t>
      </w:r>
      <w:r w:rsidR="00761719">
        <w:rPr>
          <w:rFonts w:asciiTheme="minorHAnsi" w:hAnsiTheme="minorHAnsi"/>
          <w:sz w:val="22"/>
          <w:szCs w:val="22"/>
        </w:rPr>
        <w:t>. The individual must be a</w:t>
      </w:r>
      <w:r w:rsidRPr="00F17789">
        <w:rPr>
          <w:rFonts w:asciiTheme="minorHAnsi" w:hAnsiTheme="minorHAnsi"/>
          <w:sz w:val="22"/>
          <w:szCs w:val="22"/>
        </w:rPr>
        <w:t>dded to the prot</w:t>
      </w:r>
      <w:r w:rsidR="00DD605B">
        <w:rPr>
          <w:rFonts w:asciiTheme="minorHAnsi" w:hAnsiTheme="minorHAnsi"/>
          <w:sz w:val="22"/>
          <w:szCs w:val="22"/>
        </w:rPr>
        <w:t>ocol and approved by the IRB and</w:t>
      </w:r>
      <w:r w:rsidRPr="00F17789">
        <w:rPr>
          <w:rFonts w:asciiTheme="minorHAnsi" w:hAnsiTheme="minorHAnsi"/>
          <w:sz w:val="22"/>
          <w:szCs w:val="22"/>
        </w:rPr>
        <w:t xml:space="preserve"> they </w:t>
      </w:r>
      <w:r w:rsidR="00761719">
        <w:rPr>
          <w:rFonts w:asciiTheme="minorHAnsi" w:hAnsiTheme="minorHAnsi"/>
          <w:sz w:val="22"/>
          <w:szCs w:val="22"/>
        </w:rPr>
        <w:t xml:space="preserve">must </w:t>
      </w:r>
      <w:r w:rsidRPr="00F17789">
        <w:rPr>
          <w:rFonts w:asciiTheme="minorHAnsi" w:hAnsiTheme="minorHAnsi"/>
          <w:sz w:val="22"/>
          <w:szCs w:val="22"/>
        </w:rPr>
        <w:t>receive</w:t>
      </w:r>
      <w:r w:rsidR="00761719">
        <w:rPr>
          <w:rFonts w:asciiTheme="minorHAnsi" w:hAnsiTheme="minorHAnsi"/>
          <w:sz w:val="22"/>
          <w:szCs w:val="22"/>
        </w:rPr>
        <w:t xml:space="preserve"> training for the task to which they have been delegated and this should be documented in a training log.</w:t>
      </w:r>
      <w:r w:rsidRPr="00F17789">
        <w:rPr>
          <w:rFonts w:asciiTheme="minorHAnsi" w:hAnsiTheme="minorHAnsi"/>
          <w:sz w:val="22"/>
          <w:szCs w:val="22"/>
        </w:rPr>
        <w:t xml:space="preserve"> </w:t>
      </w:r>
    </w:p>
    <w:p w:rsidR="00761719" w:rsidRPr="00F17789" w:rsidRDefault="00761719" w:rsidP="00C05E44">
      <w:pPr>
        <w:rPr>
          <w:rFonts w:asciiTheme="minorHAnsi" w:hAnsiTheme="minorHAnsi"/>
          <w:sz w:val="22"/>
          <w:szCs w:val="22"/>
        </w:rPr>
      </w:pPr>
    </w:p>
    <w:p w:rsidR="00761719" w:rsidRPr="00F17789" w:rsidRDefault="00761719" w:rsidP="00761719">
      <w:pPr>
        <w:rPr>
          <w:rFonts w:asciiTheme="minorHAnsi" w:hAnsiTheme="minorHAnsi"/>
          <w:sz w:val="22"/>
          <w:szCs w:val="22"/>
        </w:rPr>
      </w:pPr>
      <w:r w:rsidRPr="00F17789">
        <w:rPr>
          <w:rFonts w:asciiTheme="minorHAnsi" w:hAnsiTheme="minorHAnsi"/>
          <w:b/>
          <w:sz w:val="22"/>
          <w:szCs w:val="22"/>
        </w:rPr>
        <w:t>End Date</w:t>
      </w:r>
    </w:p>
    <w:p w:rsidR="00761719" w:rsidRPr="00BA01EA" w:rsidRDefault="00761719" w:rsidP="00761719">
      <w:pPr>
        <w:rPr>
          <w:rFonts w:asciiTheme="minorHAnsi" w:hAnsiTheme="minorHAnsi"/>
          <w:sz w:val="22"/>
          <w:szCs w:val="22"/>
        </w:rPr>
      </w:pPr>
      <w:r w:rsidRPr="00F17789">
        <w:rPr>
          <w:rFonts w:asciiTheme="minorHAnsi" w:hAnsiTheme="minorHAnsi"/>
          <w:sz w:val="22"/>
          <w:szCs w:val="22"/>
        </w:rPr>
        <w:t>Th</w:t>
      </w:r>
      <w:r>
        <w:rPr>
          <w:rFonts w:asciiTheme="minorHAnsi" w:hAnsiTheme="minorHAnsi"/>
          <w:sz w:val="22"/>
          <w:szCs w:val="22"/>
        </w:rPr>
        <w:t>e</w:t>
      </w:r>
      <w:r w:rsidRPr="00F17789">
        <w:rPr>
          <w:rFonts w:asciiTheme="minorHAnsi" w:hAnsiTheme="minorHAnsi"/>
          <w:sz w:val="22"/>
          <w:szCs w:val="22"/>
        </w:rPr>
        <w:t xml:space="preserve"> End Date </w:t>
      </w:r>
      <w:r>
        <w:rPr>
          <w:rFonts w:asciiTheme="minorHAnsi" w:hAnsiTheme="minorHAnsi"/>
          <w:sz w:val="22"/>
          <w:szCs w:val="22"/>
        </w:rPr>
        <w:t>is when the individual is no longer delegated the tasks or at the end of the study. T</w:t>
      </w:r>
      <w:r w:rsidRPr="00F17789">
        <w:rPr>
          <w:rFonts w:asciiTheme="minorHAnsi" w:hAnsiTheme="minorHAnsi"/>
          <w:sz w:val="22"/>
          <w:szCs w:val="22"/>
        </w:rPr>
        <w:t>he individua</w:t>
      </w:r>
      <w:r>
        <w:rPr>
          <w:rFonts w:asciiTheme="minorHAnsi" w:hAnsiTheme="minorHAnsi"/>
          <w:sz w:val="22"/>
          <w:szCs w:val="22"/>
        </w:rPr>
        <w:t xml:space="preserve">l must </w:t>
      </w:r>
      <w:r w:rsidRPr="00F17789">
        <w:rPr>
          <w:rFonts w:asciiTheme="minorHAnsi" w:hAnsiTheme="minorHAnsi"/>
          <w:sz w:val="22"/>
          <w:szCs w:val="22"/>
        </w:rPr>
        <w:t>be</w:t>
      </w:r>
      <w:r>
        <w:rPr>
          <w:rFonts w:asciiTheme="minorHAnsi" w:hAnsiTheme="minorHAnsi"/>
          <w:sz w:val="22"/>
          <w:szCs w:val="22"/>
        </w:rPr>
        <w:t xml:space="preserve"> </w:t>
      </w:r>
      <w:r w:rsidRPr="00F17789">
        <w:rPr>
          <w:rFonts w:asciiTheme="minorHAnsi" w:hAnsiTheme="minorHAnsi"/>
          <w:sz w:val="22"/>
          <w:szCs w:val="22"/>
        </w:rPr>
        <w:t>removed from the protocol</w:t>
      </w:r>
      <w:r>
        <w:rPr>
          <w:rFonts w:asciiTheme="minorHAnsi" w:hAnsiTheme="minorHAnsi"/>
          <w:sz w:val="22"/>
          <w:szCs w:val="22"/>
        </w:rPr>
        <w:t xml:space="preserve"> and with the </w:t>
      </w:r>
      <w:r w:rsidRPr="00F17789">
        <w:rPr>
          <w:rFonts w:asciiTheme="minorHAnsi" w:hAnsiTheme="minorHAnsi"/>
          <w:sz w:val="22"/>
          <w:szCs w:val="22"/>
        </w:rPr>
        <w:t>IRB</w:t>
      </w:r>
      <w:r w:rsidR="00BA01EA">
        <w:rPr>
          <w:rFonts w:asciiTheme="minorHAnsi" w:hAnsiTheme="minorHAnsi"/>
          <w:sz w:val="22"/>
          <w:szCs w:val="22"/>
        </w:rPr>
        <w:t xml:space="preserve"> if the study has not ended</w:t>
      </w:r>
      <w:r w:rsidRPr="00F17789">
        <w:rPr>
          <w:rFonts w:asciiTheme="minorHAnsi" w:hAnsiTheme="minorHAnsi"/>
          <w:sz w:val="22"/>
          <w:szCs w:val="22"/>
        </w:rPr>
        <w:t xml:space="preserve">.  </w:t>
      </w:r>
      <w:r w:rsidR="00BA01EA">
        <w:rPr>
          <w:rFonts w:asciiTheme="minorHAnsi" w:hAnsiTheme="minorHAnsi"/>
          <w:sz w:val="22"/>
          <w:szCs w:val="22"/>
        </w:rPr>
        <w:t xml:space="preserve">The </w:t>
      </w:r>
      <w:r w:rsidRPr="00F17789">
        <w:rPr>
          <w:rFonts w:asciiTheme="minorHAnsi" w:hAnsiTheme="minorHAnsi"/>
          <w:sz w:val="22"/>
          <w:szCs w:val="22"/>
        </w:rPr>
        <w:t>IRB application can</w:t>
      </w:r>
      <w:r w:rsidR="005B1BBC">
        <w:rPr>
          <w:rFonts w:asciiTheme="minorHAnsi" w:hAnsiTheme="minorHAnsi"/>
          <w:sz w:val="22"/>
          <w:szCs w:val="22"/>
        </w:rPr>
        <w:t xml:space="preserve"> be</w:t>
      </w:r>
      <w:r w:rsidRPr="00F17789">
        <w:rPr>
          <w:rFonts w:asciiTheme="minorHAnsi" w:hAnsiTheme="minorHAnsi"/>
          <w:sz w:val="22"/>
          <w:szCs w:val="22"/>
        </w:rPr>
        <w:t xml:space="preserve"> </w:t>
      </w:r>
      <w:r w:rsidR="00BA01EA">
        <w:rPr>
          <w:rFonts w:asciiTheme="minorHAnsi" w:hAnsiTheme="minorHAnsi"/>
          <w:sz w:val="22"/>
          <w:szCs w:val="22"/>
        </w:rPr>
        <w:t xml:space="preserve">updated at </w:t>
      </w:r>
      <w:r w:rsidRPr="00F17789">
        <w:rPr>
          <w:rFonts w:asciiTheme="minorHAnsi" w:hAnsiTheme="minorHAnsi"/>
          <w:sz w:val="22"/>
          <w:szCs w:val="22"/>
        </w:rPr>
        <w:t xml:space="preserve">the next </w:t>
      </w:r>
      <w:r w:rsidRPr="00BA01EA">
        <w:rPr>
          <w:rFonts w:asciiTheme="minorHAnsi" w:hAnsiTheme="minorHAnsi"/>
          <w:sz w:val="22"/>
          <w:szCs w:val="22"/>
        </w:rPr>
        <w:t>Continuing Review.</w:t>
      </w:r>
      <w:r w:rsidRPr="00197CDE">
        <w:rPr>
          <w:sz w:val="20"/>
          <w:szCs w:val="20"/>
        </w:rPr>
        <w:t xml:space="preserve">  </w:t>
      </w:r>
      <w:r w:rsidRPr="00BA01EA">
        <w:rPr>
          <w:rFonts w:asciiTheme="minorHAnsi" w:hAnsiTheme="minorHAnsi"/>
          <w:sz w:val="22"/>
          <w:szCs w:val="22"/>
        </w:rPr>
        <w:t>If the end date corresponds to the end of the protocol</w:t>
      </w:r>
      <w:r w:rsidR="00BA01EA">
        <w:rPr>
          <w:rFonts w:asciiTheme="minorHAnsi" w:hAnsiTheme="minorHAnsi"/>
          <w:sz w:val="22"/>
          <w:szCs w:val="22"/>
        </w:rPr>
        <w:t xml:space="preserve"> then just close the study </w:t>
      </w:r>
      <w:r w:rsidR="005A3581">
        <w:rPr>
          <w:rFonts w:asciiTheme="minorHAnsi" w:hAnsiTheme="minorHAnsi"/>
          <w:sz w:val="22"/>
          <w:szCs w:val="22"/>
        </w:rPr>
        <w:t>with the IRB when appropriate.</w:t>
      </w:r>
    </w:p>
    <w:p w:rsidR="00C05E44" w:rsidRPr="00F17789" w:rsidRDefault="00C05E44" w:rsidP="00C40A2C">
      <w:pPr>
        <w:rPr>
          <w:rFonts w:asciiTheme="minorHAnsi" w:hAnsiTheme="minorHAnsi"/>
          <w:sz w:val="22"/>
          <w:szCs w:val="22"/>
        </w:rPr>
      </w:pPr>
    </w:p>
    <w:p w:rsidR="00C05E44" w:rsidRPr="00F17789" w:rsidRDefault="00C05E44" w:rsidP="00C05E44">
      <w:pPr>
        <w:rPr>
          <w:rFonts w:asciiTheme="minorHAnsi" w:hAnsiTheme="minorHAnsi"/>
          <w:sz w:val="22"/>
          <w:szCs w:val="22"/>
        </w:rPr>
      </w:pPr>
      <w:r w:rsidRPr="00F17789">
        <w:rPr>
          <w:rFonts w:asciiTheme="minorHAnsi" w:hAnsiTheme="minorHAnsi"/>
          <w:b/>
          <w:sz w:val="22"/>
          <w:szCs w:val="22"/>
        </w:rPr>
        <w:t>PI Initials</w:t>
      </w:r>
    </w:p>
    <w:p w:rsidR="00197CDE" w:rsidRDefault="00B80EFC" w:rsidP="00C40A2C">
      <w:pPr>
        <w:rPr>
          <w:rFonts w:asciiTheme="minorHAnsi" w:hAnsiTheme="minorHAnsi"/>
          <w:sz w:val="22"/>
          <w:szCs w:val="22"/>
        </w:rPr>
      </w:pPr>
      <w:r w:rsidRPr="00F17789">
        <w:rPr>
          <w:rFonts w:asciiTheme="minorHAnsi" w:hAnsiTheme="minorHAnsi"/>
          <w:sz w:val="22"/>
          <w:szCs w:val="22"/>
        </w:rPr>
        <w:t xml:space="preserve">The PI </w:t>
      </w:r>
      <w:r w:rsidR="00BA01EA">
        <w:rPr>
          <w:rFonts w:asciiTheme="minorHAnsi" w:hAnsiTheme="minorHAnsi"/>
          <w:sz w:val="22"/>
          <w:szCs w:val="22"/>
        </w:rPr>
        <w:t>i</w:t>
      </w:r>
      <w:r w:rsidRPr="00F17789">
        <w:rPr>
          <w:rFonts w:asciiTheme="minorHAnsi" w:hAnsiTheme="minorHAnsi"/>
          <w:sz w:val="22"/>
          <w:szCs w:val="22"/>
        </w:rPr>
        <w:t>nitial</w:t>
      </w:r>
      <w:r w:rsidR="00BA01EA">
        <w:rPr>
          <w:rFonts w:asciiTheme="minorHAnsi" w:hAnsiTheme="minorHAnsi"/>
          <w:sz w:val="22"/>
          <w:szCs w:val="22"/>
        </w:rPr>
        <w:t>s</w:t>
      </w:r>
      <w:r w:rsidRPr="00F17789">
        <w:rPr>
          <w:rFonts w:asciiTheme="minorHAnsi" w:hAnsiTheme="minorHAnsi"/>
          <w:sz w:val="22"/>
          <w:szCs w:val="22"/>
        </w:rPr>
        <w:t xml:space="preserve"> indicate that the individual has been </w:t>
      </w:r>
      <w:r w:rsidR="00DD605B">
        <w:rPr>
          <w:rFonts w:asciiTheme="minorHAnsi" w:hAnsiTheme="minorHAnsi"/>
          <w:sz w:val="22"/>
          <w:szCs w:val="22"/>
        </w:rPr>
        <w:t xml:space="preserve">delegated the tasks as </w:t>
      </w:r>
      <w:r w:rsidRPr="00F17789">
        <w:rPr>
          <w:rFonts w:asciiTheme="minorHAnsi" w:hAnsiTheme="minorHAnsi"/>
          <w:sz w:val="22"/>
          <w:szCs w:val="22"/>
        </w:rPr>
        <w:t>noted on the log</w:t>
      </w:r>
      <w:r w:rsidR="00BA01EA">
        <w:rPr>
          <w:rFonts w:asciiTheme="minorHAnsi" w:hAnsiTheme="minorHAnsi"/>
          <w:sz w:val="22"/>
          <w:szCs w:val="22"/>
        </w:rPr>
        <w:t>.</w:t>
      </w:r>
    </w:p>
    <w:p w:rsidR="00BA01EA" w:rsidRPr="00197CDE" w:rsidRDefault="00BA01EA" w:rsidP="00C40A2C">
      <w:pPr>
        <w:rPr>
          <w:sz w:val="16"/>
          <w:szCs w:val="16"/>
        </w:rPr>
      </w:pPr>
    </w:p>
    <w:p w:rsidR="00197CDE" w:rsidRPr="00BA01EA" w:rsidRDefault="00197CDE" w:rsidP="005A3581">
      <w:pPr>
        <w:tabs>
          <w:tab w:val="left" w:pos="8370"/>
        </w:tabs>
        <w:rPr>
          <w:rFonts w:asciiTheme="minorHAnsi" w:hAnsiTheme="minorHAnsi"/>
          <w:b/>
          <w:sz w:val="22"/>
          <w:szCs w:val="22"/>
        </w:rPr>
      </w:pPr>
      <w:r w:rsidRPr="00BA01EA">
        <w:rPr>
          <w:rFonts w:asciiTheme="minorHAnsi" w:hAnsiTheme="minorHAnsi"/>
          <w:b/>
          <w:sz w:val="22"/>
          <w:szCs w:val="22"/>
        </w:rPr>
        <w:t>Principal Investigator Signature</w:t>
      </w:r>
    </w:p>
    <w:p w:rsidR="00197CDE" w:rsidRPr="00BA01EA" w:rsidRDefault="00197CDE" w:rsidP="00C40A2C">
      <w:pPr>
        <w:rPr>
          <w:rFonts w:asciiTheme="minorHAnsi" w:hAnsiTheme="minorHAnsi"/>
          <w:sz w:val="22"/>
          <w:szCs w:val="22"/>
        </w:rPr>
        <w:sectPr w:rsidR="00197CDE" w:rsidRPr="00BA01EA" w:rsidSect="00197CDE">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810" w:header="547" w:footer="169" w:gutter="0"/>
          <w:cols w:space="720"/>
          <w:titlePg/>
          <w:docGrid w:linePitch="360"/>
        </w:sectPr>
      </w:pPr>
      <w:r w:rsidRPr="00BA01EA">
        <w:rPr>
          <w:rFonts w:asciiTheme="minorHAnsi" w:hAnsiTheme="minorHAnsi"/>
          <w:sz w:val="22"/>
          <w:szCs w:val="22"/>
        </w:rPr>
        <w:t xml:space="preserve">At the end of the study, when the protocol and log are complete, the log must be signed by the PI. This may occur at the time the study is closed with the IRB. </w:t>
      </w:r>
    </w:p>
    <w:p w:rsidR="00444808" w:rsidRDefault="00444808"/>
    <w:tbl>
      <w:tblPr>
        <w:tblW w:w="44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1729"/>
        <w:gridCol w:w="1931"/>
        <w:gridCol w:w="2437"/>
        <w:gridCol w:w="1017"/>
        <w:gridCol w:w="1017"/>
        <w:gridCol w:w="1116"/>
        <w:gridCol w:w="1525"/>
      </w:tblGrid>
      <w:tr w:rsidR="003D15A4" w:rsidTr="003D15A4">
        <w:trPr>
          <w:trHeight w:val="368"/>
        </w:trPr>
        <w:tc>
          <w:tcPr>
            <w:tcW w:w="889" w:type="pct"/>
            <w:vMerge w:val="restart"/>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Print Name</w:t>
            </w:r>
          </w:p>
        </w:tc>
        <w:tc>
          <w:tcPr>
            <w:tcW w:w="660" w:type="pct"/>
            <w:vMerge w:val="restart"/>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Study Role</w:t>
            </w:r>
          </w:p>
        </w:tc>
        <w:tc>
          <w:tcPr>
            <w:tcW w:w="737" w:type="pct"/>
            <w:vMerge w:val="restart"/>
          </w:tcPr>
          <w:p w:rsidR="003D15A4" w:rsidRPr="00DD605B" w:rsidRDefault="003D15A4" w:rsidP="003E1E48">
            <w:pPr>
              <w:jc w:val="center"/>
              <w:rPr>
                <w:rFonts w:asciiTheme="minorHAnsi" w:hAnsiTheme="minorHAnsi"/>
                <w:b/>
                <w:sz w:val="22"/>
                <w:szCs w:val="22"/>
              </w:rPr>
            </w:pPr>
            <w:r w:rsidRPr="00DD605B">
              <w:rPr>
                <w:rFonts w:asciiTheme="minorHAnsi" w:hAnsiTheme="minorHAnsi"/>
                <w:b/>
                <w:sz w:val="22"/>
                <w:szCs w:val="22"/>
              </w:rPr>
              <w:t xml:space="preserve">Study Specific </w:t>
            </w:r>
            <w:r>
              <w:rPr>
                <w:rFonts w:asciiTheme="minorHAnsi" w:hAnsiTheme="minorHAnsi"/>
                <w:b/>
                <w:sz w:val="22"/>
                <w:szCs w:val="22"/>
              </w:rPr>
              <w:t>Tasks</w:t>
            </w:r>
          </w:p>
        </w:tc>
        <w:tc>
          <w:tcPr>
            <w:tcW w:w="930" w:type="pct"/>
            <w:vMerge w:val="restart"/>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Signature</w:t>
            </w:r>
          </w:p>
        </w:tc>
        <w:tc>
          <w:tcPr>
            <w:tcW w:w="388" w:type="pct"/>
            <w:vMerge w:val="restart"/>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Initials</w:t>
            </w:r>
          </w:p>
        </w:tc>
        <w:tc>
          <w:tcPr>
            <w:tcW w:w="814" w:type="pct"/>
            <w:gridSpan w:val="2"/>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Dates of Responsibilities</w:t>
            </w:r>
          </w:p>
        </w:tc>
        <w:tc>
          <w:tcPr>
            <w:tcW w:w="582" w:type="pct"/>
            <w:vMerge w:val="restart"/>
          </w:tcPr>
          <w:p w:rsidR="003D15A4" w:rsidRPr="00DD605B" w:rsidRDefault="003D15A4" w:rsidP="0038175F">
            <w:pPr>
              <w:jc w:val="center"/>
              <w:rPr>
                <w:rFonts w:asciiTheme="minorHAnsi" w:hAnsiTheme="minorHAnsi"/>
                <w:b/>
                <w:sz w:val="22"/>
                <w:szCs w:val="22"/>
              </w:rPr>
            </w:pPr>
            <w:r w:rsidRPr="00DD605B">
              <w:rPr>
                <w:rFonts w:asciiTheme="minorHAnsi" w:hAnsiTheme="minorHAnsi"/>
                <w:b/>
                <w:sz w:val="22"/>
                <w:szCs w:val="22"/>
              </w:rPr>
              <w:t xml:space="preserve">PI Approval </w:t>
            </w:r>
            <w:r w:rsidRPr="0038175F">
              <w:rPr>
                <w:rFonts w:asciiTheme="minorHAnsi" w:hAnsiTheme="minorHAnsi"/>
                <w:b/>
                <w:sz w:val="16"/>
                <w:szCs w:val="16"/>
              </w:rPr>
              <w:t>(</w:t>
            </w:r>
            <w:r>
              <w:rPr>
                <w:rFonts w:asciiTheme="minorHAnsi" w:hAnsiTheme="minorHAnsi"/>
                <w:b/>
                <w:sz w:val="16"/>
                <w:szCs w:val="16"/>
              </w:rPr>
              <w:t xml:space="preserve"> PI i</w:t>
            </w:r>
            <w:r w:rsidRPr="0038175F">
              <w:rPr>
                <w:rFonts w:asciiTheme="minorHAnsi" w:hAnsiTheme="minorHAnsi"/>
                <w:b/>
                <w:sz w:val="16"/>
                <w:szCs w:val="16"/>
              </w:rPr>
              <w:t>nitials and Date)</w:t>
            </w:r>
          </w:p>
        </w:tc>
      </w:tr>
      <w:tr w:rsidR="003D15A4" w:rsidTr="003D15A4">
        <w:trPr>
          <w:trHeight w:val="367"/>
        </w:trPr>
        <w:tc>
          <w:tcPr>
            <w:tcW w:w="889" w:type="pct"/>
            <w:vMerge/>
          </w:tcPr>
          <w:p w:rsidR="003D15A4" w:rsidRPr="00DD605B" w:rsidRDefault="003D15A4">
            <w:pPr>
              <w:rPr>
                <w:b/>
                <w:sz w:val="20"/>
                <w:szCs w:val="20"/>
              </w:rPr>
            </w:pPr>
          </w:p>
        </w:tc>
        <w:tc>
          <w:tcPr>
            <w:tcW w:w="660" w:type="pct"/>
            <w:vMerge/>
          </w:tcPr>
          <w:p w:rsidR="003D15A4" w:rsidRPr="00DD605B" w:rsidRDefault="003D15A4">
            <w:pPr>
              <w:rPr>
                <w:b/>
                <w:sz w:val="20"/>
                <w:szCs w:val="20"/>
              </w:rPr>
            </w:pPr>
          </w:p>
        </w:tc>
        <w:tc>
          <w:tcPr>
            <w:tcW w:w="737" w:type="pct"/>
            <w:vMerge/>
          </w:tcPr>
          <w:p w:rsidR="003D15A4" w:rsidRPr="00DD605B" w:rsidRDefault="003D15A4">
            <w:pPr>
              <w:rPr>
                <w:b/>
                <w:sz w:val="20"/>
                <w:szCs w:val="20"/>
              </w:rPr>
            </w:pPr>
          </w:p>
        </w:tc>
        <w:tc>
          <w:tcPr>
            <w:tcW w:w="930" w:type="pct"/>
            <w:vMerge/>
          </w:tcPr>
          <w:p w:rsidR="003D15A4" w:rsidRPr="00DD605B" w:rsidRDefault="003D15A4">
            <w:pPr>
              <w:rPr>
                <w:b/>
                <w:sz w:val="20"/>
                <w:szCs w:val="20"/>
              </w:rPr>
            </w:pPr>
          </w:p>
        </w:tc>
        <w:tc>
          <w:tcPr>
            <w:tcW w:w="388" w:type="pct"/>
            <w:vMerge/>
          </w:tcPr>
          <w:p w:rsidR="003D15A4" w:rsidRPr="00DD605B" w:rsidRDefault="003D15A4">
            <w:pPr>
              <w:rPr>
                <w:b/>
                <w:sz w:val="20"/>
                <w:szCs w:val="20"/>
              </w:rPr>
            </w:pPr>
          </w:p>
        </w:tc>
        <w:tc>
          <w:tcPr>
            <w:tcW w:w="388" w:type="pct"/>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Start Date</w:t>
            </w:r>
          </w:p>
        </w:tc>
        <w:tc>
          <w:tcPr>
            <w:tcW w:w="426" w:type="pct"/>
          </w:tcPr>
          <w:p w:rsidR="003D15A4" w:rsidRPr="00DD605B" w:rsidRDefault="003D15A4" w:rsidP="002F6BDE">
            <w:pPr>
              <w:jc w:val="center"/>
              <w:rPr>
                <w:rFonts w:asciiTheme="minorHAnsi" w:hAnsiTheme="minorHAnsi"/>
                <w:b/>
                <w:sz w:val="22"/>
                <w:szCs w:val="22"/>
              </w:rPr>
            </w:pPr>
            <w:r w:rsidRPr="00DD605B">
              <w:rPr>
                <w:rFonts w:asciiTheme="minorHAnsi" w:hAnsiTheme="minorHAnsi"/>
                <w:b/>
                <w:sz w:val="22"/>
                <w:szCs w:val="22"/>
              </w:rPr>
              <w:t>End date</w:t>
            </w:r>
          </w:p>
        </w:tc>
        <w:tc>
          <w:tcPr>
            <w:tcW w:w="582" w:type="pct"/>
            <w:vMerge/>
          </w:tcPr>
          <w:p w:rsidR="003D15A4" w:rsidRPr="00323BDD" w:rsidRDefault="003D15A4">
            <w:pPr>
              <w:rPr>
                <w:sz w:val="20"/>
                <w:szCs w:val="20"/>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r w:rsidR="003D15A4" w:rsidTr="003D15A4">
        <w:trPr>
          <w:trHeight w:val="144"/>
        </w:trPr>
        <w:tc>
          <w:tcPr>
            <w:tcW w:w="889" w:type="pct"/>
          </w:tcPr>
          <w:p w:rsidR="003D15A4" w:rsidRPr="00323BDD" w:rsidRDefault="003D15A4">
            <w:pPr>
              <w:rPr>
                <w:sz w:val="48"/>
                <w:szCs w:val="48"/>
              </w:rPr>
            </w:pPr>
          </w:p>
        </w:tc>
        <w:tc>
          <w:tcPr>
            <w:tcW w:w="660" w:type="pct"/>
          </w:tcPr>
          <w:p w:rsidR="003D15A4" w:rsidRPr="00323BDD" w:rsidRDefault="003D15A4">
            <w:pPr>
              <w:rPr>
                <w:sz w:val="48"/>
                <w:szCs w:val="48"/>
              </w:rPr>
            </w:pPr>
          </w:p>
        </w:tc>
        <w:tc>
          <w:tcPr>
            <w:tcW w:w="737" w:type="pct"/>
          </w:tcPr>
          <w:p w:rsidR="003D15A4" w:rsidRPr="00323BDD" w:rsidRDefault="003D15A4">
            <w:pPr>
              <w:rPr>
                <w:sz w:val="48"/>
                <w:szCs w:val="48"/>
              </w:rPr>
            </w:pPr>
          </w:p>
        </w:tc>
        <w:tc>
          <w:tcPr>
            <w:tcW w:w="930"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388" w:type="pct"/>
          </w:tcPr>
          <w:p w:rsidR="003D15A4" w:rsidRPr="00323BDD" w:rsidRDefault="003D15A4">
            <w:pPr>
              <w:rPr>
                <w:sz w:val="48"/>
                <w:szCs w:val="48"/>
              </w:rPr>
            </w:pPr>
          </w:p>
        </w:tc>
        <w:tc>
          <w:tcPr>
            <w:tcW w:w="426" w:type="pct"/>
          </w:tcPr>
          <w:p w:rsidR="003D15A4" w:rsidRPr="00323BDD" w:rsidRDefault="003D15A4">
            <w:pPr>
              <w:rPr>
                <w:sz w:val="48"/>
                <w:szCs w:val="48"/>
              </w:rPr>
            </w:pPr>
          </w:p>
        </w:tc>
        <w:tc>
          <w:tcPr>
            <w:tcW w:w="582" w:type="pct"/>
          </w:tcPr>
          <w:p w:rsidR="003D15A4" w:rsidRPr="00323BDD" w:rsidRDefault="003D15A4">
            <w:pPr>
              <w:rPr>
                <w:sz w:val="48"/>
                <w:szCs w:val="48"/>
              </w:rPr>
            </w:pPr>
          </w:p>
        </w:tc>
      </w:tr>
    </w:tbl>
    <w:p w:rsidR="005E12AE" w:rsidRPr="0038175F" w:rsidRDefault="007B24B9">
      <w:pPr>
        <w:rPr>
          <w:sz w:val="16"/>
          <w:szCs w:val="16"/>
        </w:rPr>
      </w:pPr>
      <w:r w:rsidRPr="0038175F">
        <w:rPr>
          <w:sz w:val="16"/>
          <w:szCs w:val="16"/>
        </w:rPr>
        <w:t xml:space="preserve">End of Study </w:t>
      </w:r>
    </w:p>
    <w:p w:rsidR="002735C1" w:rsidRDefault="00D10FAF">
      <w:r>
        <w:t>Principal Investigator Signature: ____________________________________</w:t>
      </w:r>
      <w:r w:rsidR="007B24B9">
        <w:t>_________</w:t>
      </w:r>
      <w:r>
        <w:tab/>
      </w:r>
      <w:r w:rsidR="007B24B9">
        <w:t xml:space="preserve">  </w:t>
      </w:r>
      <w:r>
        <w:t>Date: ______________________________</w:t>
      </w:r>
    </w:p>
    <w:p w:rsidR="00203A9C" w:rsidRDefault="00203A9C"/>
    <w:tbl>
      <w:tblPr>
        <w:tblW w:w="12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3735"/>
        <w:gridCol w:w="4959"/>
      </w:tblGrid>
      <w:tr w:rsidR="00D10FAF" w:rsidRPr="00323BDD" w:rsidTr="00D10C01">
        <w:trPr>
          <w:trHeight w:val="544"/>
        </w:trPr>
        <w:tc>
          <w:tcPr>
            <w:tcW w:w="12984" w:type="dxa"/>
            <w:gridSpan w:val="3"/>
          </w:tcPr>
          <w:tbl>
            <w:tblPr>
              <w:tblW w:w="0" w:type="auto"/>
              <w:tblInd w:w="49" w:type="dxa"/>
              <w:tblLook w:val="04A0" w:firstRow="1" w:lastRow="0" w:firstColumn="1" w:lastColumn="0" w:noHBand="0" w:noVBand="1"/>
            </w:tblPr>
            <w:tblGrid>
              <w:gridCol w:w="2289"/>
              <w:gridCol w:w="2304"/>
              <w:gridCol w:w="3933"/>
              <w:gridCol w:w="3923"/>
            </w:tblGrid>
            <w:tr w:rsidR="002735C1" w:rsidRPr="003E251A" w:rsidTr="00D10C01">
              <w:trPr>
                <w:trHeight w:val="547"/>
              </w:trPr>
              <w:tc>
                <w:tcPr>
                  <w:tcW w:w="2289" w:type="dxa"/>
                  <w:vAlign w:val="center"/>
                  <w:hideMark/>
                </w:tcPr>
                <w:p w:rsidR="003E251A" w:rsidRPr="003E251A" w:rsidRDefault="003E251A" w:rsidP="003E251A">
                  <w:pPr>
                    <w:rPr>
                      <w:rFonts w:asciiTheme="minorHAnsi" w:hAnsiTheme="minorHAnsi" w:cs="Arial"/>
                      <w:sz w:val="16"/>
                      <w:szCs w:val="16"/>
                      <w:lang w:val="pt-BR"/>
                    </w:rPr>
                  </w:pPr>
                  <w:r w:rsidRPr="003E251A">
                    <w:rPr>
                      <w:rFonts w:asciiTheme="minorHAnsi" w:hAnsiTheme="minorHAnsi"/>
                      <w:b/>
                      <w:sz w:val="16"/>
                      <w:szCs w:val="16"/>
                    </w:rPr>
                    <w:t>Role</w:t>
                  </w:r>
                  <w:r w:rsidRPr="003E251A">
                    <w:rPr>
                      <w:rFonts w:asciiTheme="minorHAnsi" w:hAnsiTheme="minorHAnsi" w:cs="Arial"/>
                      <w:sz w:val="16"/>
                      <w:szCs w:val="16"/>
                      <w:lang w:val="pt-BR"/>
                    </w:rPr>
                    <w:t xml:space="preserve"> </w:t>
                  </w:r>
                </w:p>
                <w:p w:rsidR="003E251A" w:rsidRPr="002735C1" w:rsidRDefault="003E251A" w:rsidP="002735C1">
                  <w:pPr>
                    <w:rPr>
                      <w:rFonts w:asciiTheme="minorHAnsi" w:hAnsiTheme="minorHAnsi" w:cs="Arial"/>
                      <w:sz w:val="16"/>
                      <w:szCs w:val="16"/>
                      <w:lang w:val="pt-BR"/>
                    </w:rPr>
                  </w:pPr>
                  <w:r w:rsidRPr="002735C1">
                    <w:rPr>
                      <w:rFonts w:asciiTheme="minorHAnsi" w:hAnsiTheme="minorHAnsi" w:cs="Arial"/>
                      <w:sz w:val="16"/>
                      <w:szCs w:val="16"/>
                      <w:lang w:val="pt-BR"/>
                    </w:rPr>
                    <w:t xml:space="preserve">Principal Investigator                                                                 </w:t>
                  </w:r>
                </w:p>
                <w:p w:rsidR="003E251A" w:rsidRPr="002735C1" w:rsidRDefault="003E251A" w:rsidP="002735C1">
                  <w:pPr>
                    <w:rPr>
                      <w:rFonts w:asciiTheme="minorHAnsi" w:hAnsiTheme="minorHAnsi" w:cs="Arial"/>
                      <w:sz w:val="16"/>
                      <w:szCs w:val="16"/>
                      <w:lang w:val="pt-BR"/>
                    </w:rPr>
                  </w:pPr>
                  <w:r w:rsidRPr="002735C1">
                    <w:rPr>
                      <w:rFonts w:asciiTheme="minorHAnsi" w:hAnsiTheme="minorHAnsi" w:cs="Arial"/>
                      <w:sz w:val="16"/>
                      <w:szCs w:val="16"/>
                      <w:lang w:val="pt-BR"/>
                    </w:rPr>
                    <w:t>Sub- investigator</w:t>
                  </w:r>
                </w:p>
              </w:tc>
              <w:tc>
                <w:tcPr>
                  <w:tcW w:w="2304" w:type="dxa"/>
                  <w:vAlign w:val="center"/>
                </w:tcPr>
                <w:p w:rsidR="002735C1" w:rsidRDefault="002735C1" w:rsidP="002735C1">
                  <w:pPr>
                    <w:rPr>
                      <w:rFonts w:asciiTheme="minorHAnsi" w:hAnsiTheme="minorHAnsi" w:cs="Arial"/>
                      <w:sz w:val="16"/>
                      <w:szCs w:val="16"/>
                      <w:lang w:val="pt-BR"/>
                    </w:rPr>
                  </w:pPr>
                </w:p>
                <w:p w:rsidR="003E251A" w:rsidRPr="002735C1" w:rsidRDefault="003E251A" w:rsidP="002735C1">
                  <w:pPr>
                    <w:rPr>
                      <w:rFonts w:asciiTheme="minorHAnsi" w:hAnsiTheme="minorHAnsi" w:cs="Arial"/>
                      <w:sz w:val="16"/>
                      <w:szCs w:val="16"/>
                      <w:lang w:val="pt-BR"/>
                    </w:rPr>
                  </w:pPr>
                  <w:r w:rsidRPr="002735C1">
                    <w:rPr>
                      <w:rFonts w:asciiTheme="minorHAnsi" w:hAnsiTheme="minorHAnsi" w:cs="Arial"/>
                      <w:sz w:val="16"/>
                      <w:szCs w:val="16"/>
                      <w:lang w:val="pt-BR"/>
                    </w:rPr>
                    <w:t>Research Coordinator</w:t>
                  </w:r>
                </w:p>
                <w:p w:rsidR="003E251A" w:rsidRPr="002735C1" w:rsidRDefault="003E251A" w:rsidP="002735C1">
                  <w:pPr>
                    <w:rPr>
                      <w:rFonts w:asciiTheme="minorHAnsi" w:hAnsiTheme="minorHAnsi" w:cs="Arial"/>
                      <w:sz w:val="16"/>
                      <w:szCs w:val="16"/>
                      <w:lang w:val="pt-BR"/>
                    </w:rPr>
                  </w:pPr>
                  <w:r w:rsidRPr="002735C1">
                    <w:rPr>
                      <w:rFonts w:asciiTheme="minorHAnsi" w:hAnsiTheme="minorHAnsi" w:cs="Arial"/>
                      <w:sz w:val="16"/>
                      <w:szCs w:val="16"/>
                      <w:lang w:val="pt-BR"/>
                    </w:rPr>
                    <w:t>Research Nurse</w:t>
                  </w:r>
                </w:p>
              </w:tc>
              <w:tc>
                <w:tcPr>
                  <w:tcW w:w="3933" w:type="dxa"/>
                  <w:vAlign w:val="center"/>
                </w:tcPr>
                <w:p w:rsidR="002735C1" w:rsidRDefault="002735C1" w:rsidP="002735C1">
                  <w:pPr>
                    <w:rPr>
                      <w:rFonts w:asciiTheme="minorHAnsi" w:hAnsiTheme="minorHAnsi" w:cs="Arial"/>
                      <w:sz w:val="16"/>
                      <w:szCs w:val="16"/>
                      <w:lang w:val="pt-BR"/>
                    </w:rPr>
                  </w:pPr>
                </w:p>
                <w:p w:rsidR="003E251A" w:rsidRPr="002735C1" w:rsidRDefault="003E251A" w:rsidP="002735C1">
                  <w:pPr>
                    <w:rPr>
                      <w:rFonts w:asciiTheme="minorHAnsi" w:hAnsiTheme="minorHAnsi" w:cs="Arial"/>
                      <w:sz w:val="16"/>
                      <w:szCs w:val="16"/>
                      <w:lang w:val="pt-BR"/>
                    </w:rPr>
                  </w:pPr>
                  <w:r w:rsidRPr="002735C1">
                    <w:rPr>
                      <w:rFonts w:asciiTheme="minorHAnsi" w:hAnsiTheme="minorHAnsi" w:cs="Arial"/>
                      <w:sz w:val="16"/>
                      <w:szCs w:val="16"/>
                      <w:lang w:val="pt-BR"/>
                    </w:rPr>
                    <w:t>Pharmacist</w:t>
                  </w:r>
                </w:p>
                <w:p w:rsidR="003E251A" w:rsidRPr="002735C1" w:rsidRDefault="003E251A" w:rsidP="002735C1">
                  <w:pPr>
                    <w:rPr>
                      <w:rFonts w:asciiTheme="minorHAnsi" w:hAnsiTheme="minorHAnsi" w:cs="Arial"/>
                      <w:sz w:val="16"/>
                      <w:szCs w:val="16"/>
                      <w:lang w:val="pt-BR"/>
                    </w:rPr>
                  </w:pPr>
                  <w:r w:rsidRPr="002735C1">
                    <w:rPr>
                      <w:rFonts w:asciiTheme="minorHAnsi" w:hAnsiTheme="minorHAnsi" w:cs="Arial"/>
                      <w:sz w:val="16"/>
                      <w:szCs w:val="16"/>
                      <w:lang w:val="pt-BR"/>
                    </w:rPr>
                    <w:t>Other:</w:t>
                  </w:r>
                  <w:r w:rsidR="002735C1">
                    <w:rPr>
                      <w:rFonts w:asciiTheme="minorHAnsi" w:hAnsiTheme="minorHAnsi" w:cs="Arial"/>
                      <w:sz w:val="16"/>
                      <w:szCs w:val="16"/>
                      <w:lang w:val="pt-BR"/>
                    </w:rPr>
                    <w:t>_____________</w:t>
                  </w:r>
                </w:p>
              </w:tc>
              <w:tc>
                <w:tcPr>
                  <w:tcW w:w="3923" w:type="dxa"/>
                  <w:vAlign w:val="center"/>
                </w:tcPr>
                <w:p w:rsidR="003E251A" w:rsidRPr="002735C1" w:rsidRDefault="002735C1" w:rsidP="002735C1">
                  <w:pPr>
                    <w:rPr>
                      <w:rFonts w:asciiTheme="minorHAnsi" w:hAnsiTheme="minorHAnsi" w:cs="Arial"/>
                      <w:sz w:val="16"/>
                      <w:szCs w:val="16"/>
                      <w:lang w:val="pt-BR"/>
                    </w:rPr>
                  </w:pPr>
                  <w:r>
                    <w:rPr>
                      <w:rFonts w:asciiTheme="minorHAnsi" w:hAnsiTheme="minorHAnsi" w:cs="Arial"/>
                      <w:sz w:val="16"/>
                      <w:szCs w:val="16"/>
                      <w:lang w:val="pt-BR"/>
                    </w:rPr>
                    <w:t>Other:____________</w:t>
                  </w:r>
                </w:p>
                <w:p w:rsidR="003E251A" w:rsidRPr="002735C1" w:rsidRDefault="002735C1" w:rsidP="002735C1">
                  <w:pPr>
                    <w:rPr>
                      <w:rFonts w:asciiTheme="minorHAnsi" w:hAnsiTheme="minorHAnsi" w:cs="Arial"/>
                      <w:sz w:val="16"/>
                      <w:szCs w:val="16"/>
                      <w:lang w:val="pt-BR"/>
                    </w:rPr>
                  </w:pPr>
                  <w:r>
                    <w:rPr>
                      <w:rFonts w:asciiTheme="minorHAnsi" w:hAnsiTheme="minorHAnsi" w:cs="Arial"/>
                      <w:sz w:val="16"/>
                      <w:szCs w:val="16"/>
                      <w:lang w:val="pt-BR"/>
                    </w:rPr>
                    <w:t>Other:____________</w:t>
                  </w:r>
                </w:p>
              </w:tc>
            </w:tr>
            <w:tr w:rsidR="003E251A" w:rsidRPr="003E251A" w:rsidTr="00D10C01">
              <w:trPr>
                <w:trHeight w:val="67"/>
              </w:trPr>
              <w:tc>
                <w:tcPr>
                  <w:tcW w:w="12449" w:type="dxa"/>
                  <w:gridSpan w:val="4"/>
                  <w:vAlign w:val="center"/>
                </w:tcPr>
                <w:p w:rsidR="003E251A" w:rsidRPr="003E251A" w:rsidRDefault="003E251A" w:rsidP="003E251A">
                  <w:pPr>
                    <w:rPr>
                      <w:rFonts w:asciiTheme="minorHAnsi" w:hAnsiTheme="minorHAnsi"/>
                      <w:b/>
                      <w:sz w:val="16"/>
                      <w:szCs w:val="16"/>
                    </w:rPr>
                  </w:pPr>
                </w:p>
              </w:tc>
            </w:tr>
          </w:tbl>
          <w:p w:rsidR="003E251A" w:rsidRPr="003E251A" w:rsidRDefault="003E251A" w:rsidP="003E251A">
            <w:pPr>
              <w:rPr>
                <w:sz w:val="16"/>
                <w:szCs w:val="16"/>
              </w:rPr>
            </w:pPr>
          </w:p>
        </w:tc>
      </w:tr>
      <w:tr w:rsidR="00703341" w:rsidRPr="00323BDD" w:rsidTr="00D10C01">
        <w:trPr>
          <w:trHeight w:val="193"/>
        </w:trPr>
        <w:tc>
          <w:tcPr>
            <w:tcW w:w="4290" w:type="dxa"/>
            <w:tcBorders>
              <w:bottom w:val="nil"/>
              <w:right w:val="nil"/>
            </w:tcBorders>
            <w:vAlign w:val="center"/>
          </w:tcPr>
          <w:p w:rsidR="0038175F" w:rsidRDefault="0038175F" w:rsidP="00703341">
            <w:pPr>
              <w:rPr>
                <w:rFonts w:asciiTheme="minorHAnsi" w:hAnsiTheme="minorHAnsi" w:cs="Arial"/>
                <w:sz w:val="16"/>
                <w:szCs w:val="16"/>
                <w:lang w:val="pt-BR"/>
              </w:rPr>
            </w:pPr>
            <w:r w:rsidRPr="003E251A">
              <w:rPr>
                <w:rFonts w:asciiTheme="minorHAnsi" w:hAnsiTheme="minorHAnsi"/>
                <w:b/>
                <w:sz w:val="16"/>
                <w:szCs w:val="16"/>
              </w:rPr>
              <w:t>Study Specific Tasks</w:t>
            </w:r>
            <w:r w:rsidRPr="003E251A">
              <w:rPr>
                <w:rFonts w:asciiTheme="minorHAnsi" w:hAnsiTheme="minorHAnsi" w:cs="Arial"/>
                <w:sz w:val="16"/>
                <w:szCs w:val="16"/>
                <w:lang w:val="pt-BR"/>
              </w:rPr>
              <w:t xml:space="preserve"> </w:t>
            </w:r>
          </w:p>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 xml:space="preserve">1. Obtain informed consent </w:t>
            </w:r>
          </w:p>
        </w:tc>
        <w:tc>
          <w:tcPr>
            <w:tcW w:w="3735" w:type="dxa"/>
            <w:tcBorders>
              <w:left w:val="nil"/>
              <w:bottom w:val="nil"/>
              <w:right w:val="nil"/>
            </w:tcBorders>
            <w:vAlign w:val="center"/>
          </w:tcPr>
          <w:p w:rsidR="00703341" w:rsidRPr="003E251A" w:rsidRDefault="0027319B" w:rsidP="00703341">
            <w:pPr>
              <w:rPr>
                <w:rFonts w:asciiTheme="minorHAnsi" w:hAnsiTheme="minorHAnsi" w:cs="Arial"/>
                <w:sz w:val="16"/>
                <w:szCs w:val="16"/>
                <w:lang w:val="pt-BR"/>
              </w:rPr>
            </w:pPr>
            <w:r>
              <w:rPr>
                <w:rFonts w:asciiTheme="minorHAnsi" w:hAnsiTheme="minorHAnsi" w:cs="Arial"/>
                <w:sz w:val="16"/>
                <w:szCs w:val="16"/>
                <w:lang w:val="pt-BR"/>
              </w:rPr>
              <w:t xml:space="preserve">  </w:t>
            </w:r>
            <w:r w:rsidR="00703341" w:rsidRPr="003E251A">
              <w:rPr>
                <w:rFonts w:asciiTheme="minorHAnsi" w:hAnsiTheme="minorHAnsi" w:cs="Arial"/>
                <w:sz w:val="16"/>
                <w:szCs w:val="16"/>
                <w:lang w:val="pt-BR"/>
              </w:rPr>
              <w:t>9. Dispense study drug</w:t>
            </w:r>
          </w:p>
        </w:tc>
        <w:tc>
          <w:tcPr>
            <w:tcW w:w="4958" w:type="dxa"/>
            <w:tcBorders>
              <w:left w:val="nil"/>
              <w:bottom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17. Sign- off</w:t>
            </w:r>
            <w:r w:rsidR="006E2FF6">
              <w:rPr>
                <w:rFonts w:asciiTheme="minorHAnsi" w:hAnsiTheme="minorHAnsi" w:cs="Arial"/>
                <w:sz w:val="16"/>
                <w:szCs w:val="16"/>
                <w:lang w:val="pt-BR"/>
              </w:rPr>
              <w:t xml:space="preserve"> on</w:t>
            </w:r>
            <w:r w:rsidRPr="003E251A">
              <w:rPr>
                <w:rFonts w:asciiTheme="minorHAnsi" w:hAnsiTheme="minorHAnsi" w:cs="Arial"/>
                <w:sz w:val="16"/>
                <w:szCs w:val="16"/>
                <w:lang w:val="pt-BR"/>
              </w:rPr>
              <w:t xml:space="preserve"> (e)CRFs</w:t>
            </w:r>
          </w:p>
        </w:tc>
      </w:tr>
      <w:tr w:rsidR="00703341" w:rsidRPr="00323BDD" w:rsidTr="00D10C01">
        <w:trPr>
          <w:trHeight w:val="209"/>
        </w:trPr>
        <w:tc>
          <w:tcPr>
            <w:tcW w:w="4290" w:type="dxa"/>
            <w:tcBorders>
              <w:top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2. Subject selection/recruitment</w:t>
            </w:r>
          </w:p>
        </w:tc>
        <w:tc>
          <w:tcPr>
            <w:tcW w:w="3735" w:type="dxa"/>
            <w:tcBorders>
              <w:top w:val="nil"/>
              <w:left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10. Perform drug accountability</w:t>
            </w:r>
          </w:p>
        </w:tc>
        <w:tc>
          <w:tcPr>
            <w:tcW w:w="4958" w:type="dxa"/>
            <w:tcBorders>
              <w:top w:val="nil"/>
              <w:left w:val="nil"/>
              <w:bottom w:val="nil"/>
            </w:tcBorders>
            <w:vAlign w:val="center"/>
          </w:tcPr>
          <w:p w:rsidR="00703341" w:rsidRPr="003E251A" w:rsidRDefault="00703341" w:rsidP="00703341">
            <w:pPr>
              <w:rPr>
                <w:rFonts w:asciiTheme="minorHAnsi" w:hAnsiTheme="minorHAnsi" w:cs="Arial"/>
                <w:sz w:val="16"/>
                <w:szCs w:val="16"/>
              </w:rPr>
            </w:pPr>
            <w:r w:rsidRPr="003E251A">
              <w:rPr>
                <w:rFonts w:asciiTheme="minorHAnsi" w:hAnsiTheme="minorHAnsi" w:cs="Arial"/>
                <w:sz w:val="16"/>
                <w:szCs w:val="16"/>
              </w:rPr>
              <w:t>18. Maintain essential documents</w:t>
            </w:r>
          </w:p>
        </w:tc>
      </w:tr>
      <w:tr w:rsidR="00703341" w:rsidRPr="00323BDD" w:rsidTr="00D10C01">
        <w:trPr>
          <w:trHeight w:val="209"/>
        </w:trPr>
        <w:tc>
          <w:tcPr>
            <w:tcW w:w="4290" w:type="dxa"/>
            <w:tcBorders>
              <w:top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3. Confirm eligibility (review inclusion/exclusion criteria)</w:t>
            </w:r>
          </w:p>
        </w:tc>
        <w:tc>
          <w:tcPr>
            <w:tcW w:w="3735" w:type="dxa"/>
            <w:tcBorders>
              <w:top w:val="nil"/>
              <w:left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11. Study drug storage and temperature monitoring</w:t>
            </w:r>
          </w:p>
        </w:tc>
        <w:tc>
          <w:tcPr>
            <w:tcW w:w="4958" w:type="dxa"/>
            <w:tcBorders>
              <w:top w:val="nil"/>
              <w:left w:val="nil"/>
              <w:bottom w:val="nil"/>
            </w:tcBorders>
            <w:vAlign w:val="center"/>
          </w:tcPr>
          <w:p w:rsidR="00703341" w:rsidRPr="003E251A" w:rsidRDefault="00703341" w:rsidP="00703341">
            <w:pPr>
              <w:ind w:right="-108"/>
              <w:rPr>
                <w:rFonts w:asciiTheme="minorHAnsi" w:hAnsiTheme="minorHAnsi" w:cs="Arial"/>
                <w:sz w:val="16"/>
                <w:szCs w:val="16"/>
              </w:rPr>
            </w:pPr>
            <w:r w:rsidRPr="003E251A">
              <w:rPr>
                <w:rFonts w:asciiTheme="minorHAnsi" w:hAnsiTheme="minorHAnsi" w:cs="Arial"/>
                <w:sz w:val="16"/>
                <w:szCs w:val="16"/>
              </w:rPr>
              <w:t xml:space="preserve">19. Perform study-related assessments as per protocol </w:t>
            </w:r>
          </w:p>
        </w:tc>
      </w:tr>
      <w:tr w:rsidR="00703341" w:rsidRPr="00323BDD" w:rsidTr="00D10C01">
        <w:trPr>
          <w:trHeight w:val="193"/>
        </w:trPr>
        <w:tc>
          <w:tcPr>
            <w:tcW w:w="4290" w:type="dxa"/>
            <w:tcBorders>
              <w:top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4. Obtain medical history (source documents)</w:t>
            </w:r>
          </w:p>
        </w:tc>
        <w:tc>
          <w:tcPr>
            <w:tcW w:w="3735" w:type="dxa"/>
            <w:tcBorders>
              <w:top w:val="nil"/>
              <w:left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12. Sample collection</w:t>
            </w:r>
          </w:p>
        </w:tc>
        <w:tc>
          <w:tcPr>
            <w:tcW w:w="4958" w:type="dxa"/>
            <w:tcBorders>
              <w:top w:val="nil"/>
              <w:left w:val="nil"/>
              <w:bottom w:val="nil"/>
            </w:tcBorders>
            <w:vAlign w:val="center"/>
          </w:tcPr>
          <w:p w:rsidR="00703341" w:rsidRPr="003E251A" w:rsidRDefault="00703341" w:rsidP="00D35579">
            <w:pPr>
              <w:rPr>
                <w:rFonts w:asciiTheme="minorHAnsi" w:hAnsiTheme="minorHAnsi" w:cs="Arial"/>
                <w:sz w:val="16"/>
                <w:szCs w:val="16"/>
              </w:rPr>
            </w:pPr>
            <w:r w:rsidRPr="003E251A">
              <w:rPr>
                <w:rFonts w:asciiTheme="minorHAnsi" w:hAnsiTheme="minorHAnsi" w:cs="Arial"/>
                <w:sz w:val="16"/>
                <w:szCs w:val="16"/>
              </w:rPr>
              <w:t xml:space="preserve">20. </w:t>
            </w:r>
            <w:r w:rsidR="00D35579">
              <w:rPr>
                <w:rFonts w:asciiTheme="minorHAnsi" w:hAnsiTheme="minorHAnsi" w:cs="Arial"/>
                <w:sz w:val="16"/>
                <w:szCs w:val="16"/>
              </w:rPr>
              <w:t>Regulatory submissions</w:t>
            </w:r>
          </w:p>
        </w:tc>
      </w:tr>
      <w:tr w:rsidR="00703341" w:rsidRPr="00323BDD" w:rsidTr="00D10C01">
        <w:trPr>
          <w:trHeight w:val="209"/>
        </w:trPr>
        <w:tc>
          <w:tcPr>
            <w:tcW w:w="4290" w:type="dxa"/>
            <w:tcBorders>
              <w:top w:val="nil"/>
              <w:bottom w:val="nil"/>
              <w:right w:val="nil"/>
            </w:tcBorders>
            <w:vAlign w:val="center"/>
          </w:tcPr>
          <w:p w:rsidR="00703341" w:rsidRPr="003E251A" w:rsidRDefault="0007129F" w:rsidP="00703341">
            <w:pPr>
              <w:rPr>
                <w:rFonts w:asciiTheme="minorHAnsi" w:hAnsiTheme="minorHAnsi" w:cs="Arial"/>
                <w:sz w:val="16"/>
                <w:szCs w:val="16"/>
                <w:lang w:val="pt-BR"/>
              </w:rPr>
            </w:pPr>
            <w:r>
              <w:rPr>
                <w:rFonts w:asciiTheme="minorHAnsi" w:hAnsiTheme="minorHAnsi" w:cs="Arial"/>
                <w:sz w:val="16"/>
                <w:szCs w:val="16"/>
                <w:lang w:val="pt-BR"/>
              </w:rPr>
              <w:t>5. Perform physical exam</w:t>
            </w:r>
            <w:r w:rsidR="00703341" w:rsidRPr="003E251A">
              <w:rPr>
                <w:rFonts w:asciiTheme="minorHAnsi" w:hAnsiTheme="minorHAnsi" w:cs="Arial"/>
                <w:sz w:val="16"/>
                <w:szCs w:val="16"/>
                <w:lang w:val="pt-BR"/>
              </w:rPr>
              <w:t xml:space="preserve"> </w:t>
            </w:r>
          </w:p>
        </w:tc>
        <w:tc>
          <w:tcPr>
            <w:tcW w:w="3735" w:type="dxa"/>
            <w:tcBorders>
              <w:top w:val="nil"/>
              <w:left w:val="nil"/>
              <w:bottom w:val="nil"/>
              <w:right w:val="nil"/>
            </w:tcBorders>
            <w:vAlign w:val="center"/>
          </w:tcPr>
          <w:p w:rsidR="00703341" w:rsidRPr="003E251A" w:rsidRDefault="00703341" w:rsidP="00703341">
            <w:pPr>
              <w:rPr>
                <w:rFonts w:asciiTheme="minorHAnsi" w:hAnsiTheme="minorHAnsi" w:cs="Arial"/>
                <w:sz w:val="16"/>
                <w:szCs w:val="16"/>
              </w:rPr>
            </w:pPr>
            <w:r w:rsidRPr="003E251A">
              <w:rPr>
                <w:rFonts w:asciiTheme="minorHAnsi" w:hAnsiTheme="minorHAnsi" w:cs="Arial"/>
                <w:sz w:val="16"/>
                <w:szCs w:val="16"/>
                <w:lang w:val="pt-BR"/>
              </w:rPr>
              <w:t>13. Sample processing and/or shipment</w:t>
            </w:r>
          </w:p>
        </w:tc>
        <w:tc>
          <w:tcPr>
            <w:tcW w:w="4958" w:type="dxa"/>
            <w:tcBorders>
              <w:top w:val="nil"/>
              <w:left w:val="nil"/>
              <w:bottom w:val="nil"/>
            </w:tcBorders>
            <w:vAlign w:val="center"/>
          </w:tcPr>
          <w:p w:rsidR="00703341" w:rsidRPr="003E251A" w:rsidRDefault="00703341" w:rsidP="00D35579">
            <w:pPr>
              <w:rPr>
                <w:rFonts w:asciiTheme="minorHAnsi" w:hAnsiTheme="minorHAnsi" w:cs="Arial"/>
                <w:sz w:val="16"/>
                <w:szCs w:val="16"/>
              </w:rPr>
            </w:pPr>
            <w:r w:rsidRPr="003E251A">
              <w:rPr>
                <w:rFonts w:asciiTheme="minorHAnsi" w:hAnsiTheme="minorHAnsi" w:cs="Arial"/>
                <w:sz w:val="16"/>
                <w:szCs w:val="16"/>
              </w:rPr>
              <w:t xml:space="preserve">21. </w:t>
            </w:r>
            <w:r w:rsidR="00D35579">
              <w:rPr>
                <w:rFonts w:asciiTheme="minorHAnsi" w:hAnsiTheme="minorHAnsi" w:cs="Arial"/>
                <w:sz w:val="16"/>
                <w:szCs w:val="16"/>
              </w:rPr>
              <w:t>Billing/Finance</w:t>
            </w:r>
          </w:p>
        </w:tc>
      </w:tr>
      <w:tr w:rsidR="00703341" w:rsidRPr="00323BDD" w:rsidTr="00D10C01">
        <w:trPr>
          <w:trHeight w:val="209"/>
        </w:trPr>
        <w:tc>
          <w:tcPr>
            <w:tcW w:w="4290" w:type="dxa"/>
            <w:tcBorders>
              <w:top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6. Conduct study visit procedure as outlined in the protocol</w:t>
            </w:r>
          </w:p>
        </w:tc>
        <w:tc>
          <w:tcPr>
            <w:tcW w:w="3735" w:type="dxa"/>
            <w:tcBorders>
              <w:top w:val="nil"/>
              <w:left w:val="nil"/>
              <w:bottom w:val="nil"/>
              <w:right w:val="nil"/>
            </w:tcBorders>
            <w:vAlign w:val="center"/>
          </w:tcPr>
          <w:p w:rsidR="00703341" w:rsidRPr="003E251A" w:rsidRDefault="00703341" w:rsidP="00703341">
            <w:pPr>
              <w:rPr>
                <w:rFonts w:asciiTheme="minorHAnsi" w:hAnsiTheme="minorHAnsi" w:cs="Arial"/>
                <w:sz w:val="16"/>
                <w:szCs w:val="16"/>
              </w:rPr>
            </w:pPr>
            <w:r w:rsidRPr="003E251A">
              <w:rPr>
                <w:rFonts w:asciiTheme="minorHAnsi" w:hAnsiTheme="minorHAnsi" w:cs="Arial"/>
                <w:sz w:val="16"/>
                <w:szCs w:val="16"/>
                <w:lang w:val="pt-BR"/>
              </w:rPr>
              <w:t xml:space="preserve">14. Evaluate study-related test results </w:t>
            </w:r>
          </w:p>
        </w:tc>
        <w:tc>
          <w:tcPr>
            <w:tcW w:w="4958" w:type="dxa"/>
            <w:tcBorders>
              <w:top w:val="nil"/>
              <w:left w:val="nil"/>
              <w:bottom w:val="nil"/>
            </w:tcBorders>
            <w:vAlign w:val="center"/>
          </w:tcPr>
          <w:p w:rsidR="00703341" w:rsidRPr="003E251A" w:rsidRDefault="00703341" w:rsidP="00D35579">
            <w:pPr>
              <w:ind w:right="-108"/>
              <w:rPr>
                <w:rFonts w:asciiTheme="minorHAnsi" w:hAnsiTheme="minorHAnsi" w:cs="Arial"/>
                <w:sz w:val="16"/>
                <w:szCs w:val="16"/>
              </w:rPr>
            </w:pPr>
            <w:r w:rsidRPr="003E251A">
              <w:rPr>
                <w:rFonts w:asciiTheme="minorHAnsi" w:hAnsiTheme="minorHAnsi" w:cs="Arial"/>
                <w:sz w:val="16"/>
                <w:szCs w:val="16"/>
              </w:rPr>
              <w:t xml:space="preserve">22. </w:t>
            </w:r>
            <w:r w:rsidR="00D35579">
              <w:rPr>
                <w:rFonts w:asciiTheme="minorHAnsi" w:hAnsiTheme="minorHAnsi" w:cs="Arial"/>
                <w:sz w:val="16"/>
                <w:szCs w:val="16"/>
              </w:rPr>
              <w:t>Project Management</w:t>
            </w:r>
          </w:p>
        </w:tc>
      </w:tr>
      <w:tr w:rsidR="00703341" w:rsidRPr="00323BDD" w:rsidTr="00D10C01">
        <w:trPr>
          <w:trHeight w:val="193"/>
        </w:trPr>
        <w:tc>
          <w:tcPr>
            <w:tcW w:w="4290" w:type="dxa"/>
            <w:tcBorders>
              <w:top w:val="nil"/>
              <w:bottom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7. Make study-related medical decisions</w:t>
            </w:r>
          </w:p>
        </w:tc>
        <w:tc>
          <w:tcPr>
            <w:tcW w:w="3735" w:type="dxa"/>
            <w:tcBorders>
              <w:top w:val="nil"/>
              <w:left w:val="nil"/>
              <w:bottom w:val="nil"/>
              <w:right w:val="nil"/>
            </w:tcBorders>
            <w:vAlign w:val="center"/>
          </w:tcPr>
          <w:p w:rsidR="00703341" w:rsidRPr="003E251A" w:rsidRDefault="00703341" w:rsidP="00703341">
            <w:pPr>
              <w:rPr>
                <w:rFonts w:asciiTheme="minorHAnsi" w:hAnsiTheme="minorHAnsi" w:cs="Arial"/>
                <w:sz w:val="16"/>
                <w:szCs w:val="16"/>
              </w:rPr>
            </w:pPr>
            <w:r w:rsidRPr="003E251A">
              <w:rPr>
                <w:rFonts w:asciiTheme="minorHAnsi" w:hAnsiTheme="minorHAnsi" w:cs="Arial"/>
                <w:sz w:val="16"/>
                <w:szCs w:val="16"/>
              </w:rPr>
              <w:t xml:space="preserve">15. Use IWRS/IVRS </w:t>
            </w:r>
          </w:p>
        </w:tc>
        <w:tc>
          <w:tcPr>
            <w:tcW w:w="4958" w:type="dxa"/>
            <w:tcBorders>
              <w:top w:val="nil"/>
              <w:left w:val="nil"/>
              <w:bottom w:val="nil"/>
            </w:tcBorders>
            <w:vAlign w:val="center"/>
          </w:tcPr>
          <w:p w:rsidR="00703341" w:rsidRPr="003E251A" w:rsidRDefault="00703341" w:rsidP="00703341">
            <w:pPr>
              <w:ind w:right="-108"/>
              <w:rPr>
                <w:rFonts w:asciiTheme="minorHAnsi" w:hAnsiTheme="minorHAnsi" w:cs="Arial"/>
                <w:sz w:val="16"/>
                <w:szCs w:val="16"/>
              </w:rPr>
            </w:pPr>
            <w:r>
              <w:rPr>
                <w:rFonts w:asciiTheme="minorHAnsi" w:hAnsiTheme="minorHAnsi" w:cs="Arial"/>
                <w:sz w:val="16"/>
                <w:szCs w:val="16"/>
              </w:rPr>
              <w:t xml:space="preserve">23. </w:t>
            </w:r>
            <w:r w:rsidRPr="003E251A">
              <w:rPr>
                <w:rFonts w:asciiTheme="minorHAnsi" w:hAnsiTheme="minorHAnsi" w:cs="Arial"/>
                <w:sz w:val="16"/>
                <w:szCs w:val="16"/>
              </w:rPr>
              <w:t>Other (specify) ___________</w:t>
            </w:r>
            <w:r>
              <w:rPr>
                <w:rFonts w:asciiTheme="minorHAnsi" w:hAnsiTheme="minorHAnsi" w:cs="Arial"/>
                <w:sz w:val="16"/>
                <w:szCs w:val="16"/>
              </w:rPr>
              <w:t>___________________________</w:t>
            </w:r>
          </w:p>
        </w:tc>
      </w:tr>
      <w:tr w:rsidR="00703341" w:rsidRPr="00323BDD" w:rsidTr="00D10C01">
        <w:trPr>
          <w:trHeight w:val="99"/>
        </w:trPr>
        <w:tc>
          <w:tcPr>
            <w:tcW w:w="4290" w:type="dxa"/>
            <w:tcBorders>
              <w:top w:val="nil"/>
              <w:right w:val="nil"/>
            </w:tcBorders>
            <w:vAlign w:val="center"/>
          </w:tcPr>
          <w:p w:rsidR="00703341" w:rsidRPr="003E251A" w:rsidRDefault="00703341" w:rsidP="00703341">
            <w:pPr>
              <w:rPr>
                <w:rFonts w:asciiTheme="minorHAnsi" w:hAnsiTheme="minorHAnsi" w:cs="Arial"/>
                <w:sz w:val="16"/>
                <w:szCs w:val="16"/>
                <w:lang w:val="pt-BR"/>
              </w:rPr>
            </w:pPr>
            <w:r w:rsidRPr="003E251A">
              <w:rPr>
                <w:rFonts w:asciiTheme="minorHAnsi" w:hAnsiTheme="minorHAnsi" w:cs="Arial"/>
                <w:sz w:val="16"/>
                <w:szCs w:val="16"/>
                <w:lang w:val="pt-BR"/>
              </w:rPr>
              <w:t>8. Assess AEs/SAEs</w:t>
            </w:r>
          </w:p>
        </w:tc>
        <w:tc>
          <w:tcPr>
            <w:tcW w:w="3735" w:type="dxa"/>
            <w:tcBorders>
              <w:top w:val="nil"/>
              <w:left w:val="nil"/>
              <w:right w:val="nil"/>
            </w:tcBorders>
            <w:vAlign w:val="center"/>
          </w:tcPr>
          <w:p w:rsidR="00703341" w:rsidRPr="003E251A" w:rsidRDefault="00703341" w:rsidP="00703341">
            <w:pPr>
              <w:ind w:right="-108"/>
              <w:rPr>
                <w:rFonts w:asciiTheme="minorHAnsi" w:hAnsiTheme="minorHAnsi" w:cs="Arial"/>
                <w:sz w:val="16"/>
                <w:szCs w:val="16"/>
              </w:rPr>
            </w:pPr>
            <w:r w:rsidRPr="003E251A">
              <w:rPr>
                <w:rFonts w:asciiTheme="minorHAnsi" w:hAnsiTheme="minorHAnsi" w:cs="Arial"/>
                <w:sz w:val="16"/>
                <w:szCs w:val="16"/>
              </w:rPr>
              <w:t>16. Make entries/corrections on (e)CRFs</w:t>
            </w:r>
          </w:p>
        </w:tc>
        <w:tc>
          <w:tcPr>
            <w:tcW w:w="4958" w:type="dxa"/>
            <w:tcBorders>
              <w:top w:val="nil"/>
              <w:left w:val="nil"/>
            </w:tcBorders>
            <w:vAlign w:val="center"/>
          </w:tcPr>
          <w:p w:rsidR="00703341" w:rsidRPr="003E251A" w:rsidRDefault="00703341" w:rsidP="00703341">
            <w:pPr>
              <w:ind w:right="-108"/>
              <w:rPr>
                <w:rFonts w:asciiTheme="minorHAnsi" w:hAnsiTheme="minorHAnsi" w:cs="Arial"/>
                <w:sz w:val="16"/>
                <w:szCs w:val="16"/>
              </w:rPr>
            </w:pPr>
            <w:r>
              <w:rPr>
                <w:rFonts w:asciiTheme="minorHAnsi" w:hAnsiTheme="minorHAnsi" w:cs="Arial"/>
                <w:sz w:val="16"/>
                <w:szCs w:val="16"/>
              </w:rPr>
              <w:t xml:space="preserve">24. </w:t>
            </w:r>
            <w:r w:rsidRPr="003E251A">
              <w:rPr>
                <w:rFonts w:asciiTheme="minorHAnsi" w:hAnsiTheme="minorHAnsi" w:cs="Arial"/>
                <w:sz w:val="16"/>
                <w:szCs w:val="16"/>
              </w:rPr>
              <w:t>Other (specify) ___________</w:t>
            </w:r>
            <w:r>
              <w:rPr>
                <w:rFonts w:asciiTheme="minorHAnsi" w:hAnsiTheme="minorHAnsi" w:cs="Arial"/>
                <w:sz w:val="16"/>
                <w:szCs w:val="16"/>
              </w:rPr>
              <w:t>___________________________</w:t>
            </w:r>
          </w:p>
        </w:tc>
      </w:tr>
    </w:tbl>
    <w:p w:rsidR="00D10FAF" w:rsidRDefault="00D10FAF" w:rsidP="00203A9C"/>
    <w:sectPr w:rsidR="00D10FAF" w:rsidSect="00203A9C">
      <w:pgSz w:w="15840" w:h="12240" w:orient="landscape"/>
      <w:pgMar w:top="720" w:right="720" w:bottom="720" w:left="720" w:header="540"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733" w:rsidRDefault="00D87733">
      <w:r>
        <w:separator/>
      </w:r>
    </w:p>
  </w:endnote>
  <w:endnote w:type="continuationSeparator" w:id="0">
    <w:p w:rsidR="00D87733" w:rsidRDefault="00D8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9B" w:rsidRDefault="00CA2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5D3" w:rsidRPr="007D3FB7" w:rsidRDefault="001A25D3" w:rsidP="00600C6F">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9B" w:rsidRDefault="00CA2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733" w:rsidRDefault="00D87733">
      <w:r>
        <w:separator/>
      </w:r>
    </w:p>
  </w:footnote>
  <w:footnote w:type="continuationSeparator" w:id="0">
    <w:p w:rsidR="00D87733" w:rsidRDefault="00D87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9B" w:rsidRDefault="00CA2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66" w:rsidRPr="00304866" w:rsidRDefault="00304866" w:rsidP="00304866">
    <w:pPr>
      <w:pStyle w:val="Header"/>
      <w:jc w:val="center"/>
      <w:rPr>
        <w:b/>
      </w:rPr>
    </w:pPr>
    <w:r w:rsidRPr="00304866">
      <w:rPr>
        <w:b/>
      </w:rPr>
      <w:t xml:space="preserve">Delegation of </w:t>
    </w:r>
    <w:r w:rsidR="00F70018">
      <w:rPr>
        <w:b/>
      </w:rPr>
      <w:t xml:space="preserve">Authority and Staff Signature </w:t>
    </w:r>
    <w:r w:rsidRPr="00304866">
      <w:rPr>
        <w:b/>
      </w:rPr>
      <w:t>Log</w:t>
    </w:r>
  </w:p>
  <w:p w:rsidR="00D11DFB" w:rsidRDefault="00304866">
    <w:r>
      <w:t>Principal Investigator: _____________________</w:t>
    </w:r>
    <w:r>
      <w:tab/>
    </w:r>
    <w:r>
      <w:tab/>
    </w:r>
    <w:r>
      <w:tab/>
    </w:r>
    <w:r>
      <w:tab/>
    </w:r>
    <w:sdt>
      <w:sdtPr>
        <w:id w:val="250395305"/>
        <w:docPartObj>
          <w:docPartGallery w:val="Page Numbers (Top of Page)"/>
          <w:docPartUnique/>
        </w:docPartObj>
      </w:sdtPr>
      <w:sdtEndPr/>
      <w:sdtContent>
        <w:r w:rsidR="00D11DFB">
          <w:tab/>
        </w:r>
        <w:r w:rsidR="00D11DFB">
          <w:tab/>
        </w:r>
        <w:r w:rsidR="00D11DFB">
          <w:tab/>
        </w:r>
        <w:r w:rsidR="00D11DFB">
          <w:tab/>
        </w:r>
        <w:r w:rsidR="00D11DFB">
          <w:tab/>
        </w:r>
        <w:r w:rsidR="00D11DFB">
          <w:tab/>
          <w:t xml:space="preserve">Page </w:t>
        </w:r>
        <w:r w:rsidR="005A3581">
          <w:fldChar w:fldCharType="begin"/>
        </w:r>
        <w:r w:rsidR="005A3581">
          <w:instrText xml:space="preserve"> PAGE </w:instrText>
        </w:r>
        <w:r w:rsidR="005A3581">
          <w:fldChar w:fldCharType="separate"/>
        </w:r>
        <w:r w:rsidR="00D563A3">
          <w:rPr>
            <w:noProof/>
          </w:rPr>
          <w:t>1</w:t>
        </w:r>
        <w:r w:rsidR="005A3581">
          <w:rPr>
            <w:noProof/>
          </w:rPr>
          <w:fldChar w:fldCharType="end"/>
        </w:r>
        <w:r w:rsidR="00D11DFB">
          <w:t xml:space="preserve"> of ___</w:t>
        </w:r>
      </w:sdtContent>
    </w:sdt>
  </w:p>
  <w:p w:rsidR="00304866" w:rsidRDefault="00304866" w:rsidP="00304866">
    <w:pPr>
      <w:pStyle w:val="Header"/>
    </w:pPr>
    <w:r>
      <w:t>Protocol Title: _______________________________________________________________________________________________</w:t>
    </w:r>
  </w:p>
  <w:p w:rsidR="00304866" w:rsidRDefault="00304866" w:rsidP="00304866">
    <w:pPr>
      <w:pStyle w:val="Header"/>
    </w:pPr>
    <w:r>
      <w:t>IRB Number: _____________________</w:t>
    </w:r>
  </w:p>
  <w:p w:rsidR="00304866" w:rsidRDefault="003048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66" w:rsidRPr="00304866" w:rsidRDefault="002C570F" w:rsidP="00304866">
    <w:pPr>
      <w:pStyle w:val="Header"/>
      <w:jc w:val="center"/>
      <w:rPr>
        <w:b/>
      </w:rPr>
    </w:pPr>
    <w:r>
      <w:rPr>
        <w:b/>
      </w:rPr>
      <w:t xml:space="preserve">Delegation of Authority and </w:t>
    </w:r>
    <w:r w:rsidR="00304866" w:rsidRPr="00304866">
      <w:rPr>
        <w:b/>
      </w:rPr>
      <w:t>Staff Signature Log</w:t>
    </w:r>
    <w:r>
      <w:rPr>
        <w:b/>
      </w:rPr>
      <w:t xml:space="preserve"> and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99"/>
    <w:multiLevelType w:val="hybridMultilevel"/>
    <w:tmpl w:val="85E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96160"/>
    <w:multiLevelType w:val="hybridMultilevel"/>
    <w:tmpl w:val="64C2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31885"/>
    <w:multiLevelType w:val="hybridMultilevel"/>
    <w:tmpl w:val="B43A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D71D0D"/>
    <w:multiLevelType w:val="hybridMultilevel"/>
    <w:tmpl w:val="122214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E65125"/>
    <w:multiLevelType w:val="hybridMultilevel"/>
    <w:tmpl w:val="8A34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310253"/>
    <w:multiLevelType w:val="hybridMultilevel"/>
    <w:tmpl w:val="122214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E8"/>
    <w:rsid w:val="00004214"/>
    <w:rsid w:val="0007129F"/>
    <w:rsid w:val="00076745"/>
    <w:rsid w:val="000919FE"/>
    <w:rsid w:val="00197CDE"/>
    <w:rsid w:val="001A25D3"/>
    <w:rsid w:val="00203A9C"/>
    <w:rsid w:val="0027157A"/>
    <w:rsid w:val="0027319B"/>
    <w:rsid w:val="002735C1"/>
    <w:rsid w:val="002C570F"/>
    <w:rsid w:val="002C7E51"/>
    <w:rsid w:val="002F6BDE"/>
    <w:rsid w:val="00300D9C"/>
    <w:rsid w:val="00304866"/>
    <w:rsid w:val="00323BDD"/>
    <w:rsid w:val="0033492D"/>
    <w:rsid w:val="0038175F"/>
    <w:rsid w:val="003D15A4"/>
    <w:rsid w:val="003E1E48"/>
    <w:rsid w:val="003E251A"/>
    <w:rsid w:val="00444808"/>
    <w:rsid w:val="00523A42"/>
    <w:rsid w:val="00546C8B"/>
    <w:rsid w:val="005A3581"/>
    <w:rsid w:val="005B1BBC"/>
    <w:rsid w:val="005E12AE"/>
    <w:rsid w:val="00600C6F"/>
    <w:rsid w:val="00605061"/>
    <w:rsid w:val="0061136B"/>
    <w:rsid w:val="00645E74"/>
    <w:rsid w:val="006E2FF6"/>
    <w:rsid w:val="006E5E93"/>
    <w:rsid w:val="00703341"/>
    <w:rsid w:val="007245AE"/>
    <w:rsid w:val="00725A0A"/>
    <w:rsid w:val="00761719"/>
    <w:rsid w:val="007B1AE8"/>
    <w:rsid w:val="007B24B9"/>
    <w:rsid w:val="007B3203"/>
    <w:rsid w:val="00821966"/>
    <w:rsid w:val="00825BFA"/>
    <w:rsid w:val="008319CB"/>
    <w:rsid w:val="008648B9"/>
    <w:rsid w:val="008C4D8E"/>
    <w:rsid w:val="0093302D"/>
    <w:rsid w:val="009414F3"/>
    <w:rsid w:val="00AB7B1B"/>
    <w:rsid w:val="00B80EFC"/>
    <w:rsid w:val="00BA01EA"/>
    <w:rsid w:val="00BB70B2"/>
    <w:rsid w:val="00C05E44"/>
    <w:rsid w:val="00C26184"/>
    <w:rsid w:val="00C40A2C"/>
    <w:rsid w:val="00C53791"/>
    <w:rsid w:val="00CA2D9B"/>
    <w:rsid w:val="00CE0AFA"/>
    <w:rsid w:val="00CE7749"/>
    <w:rsid w:val="00D0593A"/>
    <w:rsid w:val="00D10C01"/>
    <w:rsid w:val="00D10FAF"/>
    <w:rsid w:val="00D11DFB"/>
    <w:rsid w:val="00D35579"/>
    <w:rsid w:val="00D563A3"/>
    <w:rsid w:val="00D65572"/>
    <w:rsid w:val="00D67182"/>
    <w:rsid w:val="00D73DA2"/>
    <w:rsid w:val="00D83E40"/>
    <w:rsid w:val="00D87733"/>
    <w:rsid w:val="00DD605B"/>
    <w:rsid w:val="00F17789"/>
    <w:rsid w:val="00F70018"/>
    <w:rsid w:val="00F87CE3"/>
    <w:rsid w:val="00FA0F0F"/>
    <w:rsid w:val="00FD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1AE8"/>
    <w:pPr>
      <w:tabs>
        <w:tab w:val="center" w:pos="4320"/>
        <w:tab w:val="right" w:pos="8640"/>
      </w:tabs>
    </w:pPr>
  </w:style>
  <w:style w:type="paragraph" w:styleId="Footer">
    <w:name w:val="footer"/>
    <w:basedOn w:val="Normal"/>
    <w:rsid w:val="007B1AE8"/>
    <w:pPr>
      <w:tabs>
        <w:tab w:val="center" w:pos="4320"/>
        <w:tab w:val="right" w:pos="8640"/>
      </w:tabs>
    </w:pPr>
  </w:style>
  <w:style w:type="paragraph" w:styleId="ListParagraph">
    <w:name w:val="List Paragraph"/>
    <w:basedOn w:val="Normal"/>
    <w:uiPriority w:val="34"/>
    <w:qFormat/>
    <w:rsid w:val="00C40A2C"/>
    <w:pPr>
      <w:ind w:left="720"/>
      <w:contextualSpacing/>
    </w:pPr>
  </w:style>
  <w:style w:type="paragraph" w:customStyle="1" w:styleId="Default">
    <w:name w:val="Default"/>
    <w:rsid w:val="007245AE"/>
    <w:pPr>
      <w:autoSpaceDE w:val="0"/>
      <w:autoSpaceDN w:val="0"/>
      <w:adjustRightInd w:val="0"/>
    </w:pPr>
    <w:rPr>
      <w:rFonts w:ascii="Garamond" w:eastAsiaTheme="minorHAnsi" w:hAnsi="Garamond" w:cs="Garamond"/>
      <w:color w:val="000000"/>
      <w:sz w:val="24"/>
      <w:szCs w:val="24"/>
    </w:rPr>
  </w:style>
  <w:style w:type="paragraph" w:styleId="BalloonText">
    <w:name w:val="Balloon Text"/>
    <w:basedOn w:val="Normal"/>
    <w:link w:val="BalloonTextChar"/>
    <w:semiHidden/>
    <w:unhideWhenUsed/>
    <w:rsid w:val="00DD605B"/>
    <w:rPr>
      <w:rFonts w:ascii="Segoe UI" w:hAnsi="Segoe UI" w:cs="Segoe UI"/>
      <w:sz w:val="18"/>
      <w:szCs w:val="18"/>
    </w:rPr>
  </w:style>
  <w:style w:type="character" w:customStyle="1" w:styleId="BalloonTextChar">
    <w:name w:val="Balloon Text Char"/>
    <w:basedOn w:val="DefaultParagraphFont"/>
    <w:link w:val="BalloonText"/>
    <w:semiHidden/>
    <w:rsid w:val="00DD60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1AE8"/>
    <w:pPr>
      <w:tabs>
        <w:tab w:val="center" w:pos="4320"/>
        <w:tab w:val="right" w:pos="8640"/>
      </w:tabs>
    </w:pPr>
  </w:style>
  <w:style w:type="paragraph" w:styleId="Footer">
    <w:name w:val="footer"/>
    <w:basedOn w:val="Normal"/>
    <w:rsid w:val="007B1AE8"/>
    <w:pPr>
      <w:tabs>
        <w:tab w:val="center" w:pos="4320"/>
        <w:tab w:val="right" w:pos="8640"/>
      </w:tabs>
    </w:pPr>
  </w:style>
  <w:style w:type="paragraph" w:styleId="ListParagraph">
    <w:name w:val="List Paragraph"/>
    <w:basedOn w:val="Normal"/>
    <w:uiPriority w:val="34"/>
    <w:qFormat/>
    <w:rsid w:val="00C40A2C"/>
    <w:pPr>
      <w:ind w:left="720"/>
      <w:contextualSpacing/>
    </w:pPr>
  </w:style>
  <w:style w:type="paragraph" w:customStyle="1" w:styleId="Default">
    <w:name w:val="Default"/>
    <w:rsid w:val="007245AE"/>
    <w:pPr>
      <w:autoSpaceDE w:val="0"/>
      <w:autoSpaceDN w:val="0"/>
      <w:adjustRightInd w:val="0"/>
    </w:pPr>
    <w:rPr>
      <w:rFonts w:ascii="Garamond" w:eastAsiaTheme="minorHAnsi" w:hAnsi="Garamond" w:cs="Garamond"/>
      <w:color w:val="000000"/>
      <w:sz w:val="24"/>
      <w:szCs w:val="24"/>
    </w:rPr>
  </w:style>
  <w:style w:type="paragraph" w:styleId="BalloonText">
    <w:name w:val="Balloon Text"/>
    <w:basedOn w:val="Normal"/>
    <w:link w:val="BalloonTextChar"/>
    <w:semiHidden/>
    <w:unhideWhenUsed/>
    <w:rsid w:val="00DD605B"/>
    <w:rPr>
      <w:rFonts w:ascii="Segoe UI" w:hAnsi="Segoe UI" w:cs="Segoe UI"/>
      <w:sz w:val="18"/>
      <w:szCs w:val="18"/>
    </w:rPr>
  </w:style>
  <w:style w:type="character" w:customStyle="1" w:styleId="BalloonTextChar">
    <w:name w:val="Balloon Text Char"/>
    <w:basedOn w:val="DefaultParagraphFont"/>
    <w:link w:val="BalloonText"/>
    <w:semiHidden/>
    <w:rsid w:val="00DD6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574933">
      <w:bodyDiv w:val="1"/>
      <w:marLeft w:val="0"/>
      <w:marRight w:val="0"/>
      <w:marTop w:val="0"/>
      <w:marBottom w:val="0"/>
      <w:divBdr>
        <w:top w:val="none" w:sz="0" w:space="0" w:color="auto"/>
        <w:left w:val="none" w:sz="0" w:space="0" w:color="auto"/>
        <w:bottom w:val="none" w:sz="0" w:space="0" w:color="auto"/>
        <w:right w:val="none" w:sz="0" w:space="0" w:color="auto"/>
      </w:divBdr>
    </w:div>
    <w:div w:id="1455056505">
      <w:bodyDiv w:val="1"/>
      <w:marLeft w:val="0"/>
      <w:marRight w:val="0"/>
      <w:marTop w:val="0"/>
      <w:marBottom w:val="0"/>
      <w:divBdr>
        <w:top w:val="none" w:sz="0" w:space="0" w:color="auto"/>
        <w:left w:val="none" w:sz="0" w:space="0" w:color="auto"/>
        <w:bottom w:val="none" w:sz="0" w:space="0" w:color="auto"/>
        <w:right w:val="none" w:sz="0" w:space="0" w:color="auto"/>
      </w:divBdr>
    </w:div>
    <w:div w:id="21314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3637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Ferrazzano Yaussy</dc:creator>
  <cp:lastModifiedBy>Kimberly Poole</cp:lastModifiedBy>
  <cp:revision>2</cp:revision>
  <cp:lastPrinted>2014-12-09T16:54:00Z</cp:lastPrinted>
  <dcterms:created xsi:type="dcterms:W3CDTF">2015-06-30T19:53:00Z</dcterms:created>
  <dcterms:modified xsi:type="dcterms:W3CDTF">2015-06-30T19:53:00Z</dcterms:modified>
</cp:coreProperties>
</file>